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7BD2" w:rsidRDefault="006D02F9" w:rsidP="006D02F9">
      <w:pPr>
        <w:rPr>
          <w:rFonts w:ascii="Cambria" w:hAnsi="Cambria"/>
          <w:b/>
          <w:sz w:val="28"/>
          <w:szCs w:val="28"/>
        </w:rPr>
      </w:pPr>
      <w:r>
        <w:rPr>
          <w:rFonts w:ascii="Cambria" w:hAnsi="Cambria"/>
          <w:b/>
          <w:noProof/>
          <w:sz w:val="28"/>
          <w:szCs w:val="28"/>
          <w:lang w:val="en-US"/>
        </w:rPr>
        <w:drawing>
          <wp:inline distT="0" distB="0" distL="0" distR="0">
            <wp:extent cx="3990975" cy="18859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990975" cy="1885950"/>
                    </a:xfrm>
                    <a:prstGeom prst="rect">
                      <a:avLst/>
                    </a:prstGeom>
                    <a:noFill/>
                    <a:ln>
                      <a:noFill/>
                    </a:ln>
                  </pic:spPr>
                </pic:pic>
              </a:graphicData>
            </a:graphic>
          </wp:inline>
        </w:drawing>
      </w:r>
      <w:bookmarkStart w:id="0" w:name="_GoBack"/>
      <w:bookmarkEnd w:id="0"/>
    </w:p>
    <w:p w:rsidR="00894E18" w:rsidRDefault="00894E18" w:rsidP="000D7BD2">
      <w:pPr>
        <w:jc w:val="center"/>
        <w:rPr>
          <w:rFonts w:ascii="Cambria" w:hAnsi="Cambria"/>
          <w:b/>
          <w:sz w:val="28"/>
          <w:szCs w:val="28"/>
        </w:rPr>
      </w:pPr>
    </w:p>
    <w:p w:rsidR="00894E18" w:rsidRDefault="00894E18" w:rsidP="006D02F9">
      <w:pPr>
        <w:rPr>
          <w:rFonts w:ascii="Cambria" w:hAnsi="Cambria"/>
          <w:b/>
          <w:sz w:val="28"/>
          <w:szCs w:val="28"/>
        </w:rPr>
      </w:pPr>
    </w:p>
    <w:p w:rsidR="00894E18" w:rsidRPr="003B1E45" w:rsidRDefault="00894E18" w:rsidP="00894E18">
      <w:pPr>
        <w:pBdr>
          <w:bottom w:val="single" w:sz="4" w:space="1" w:color="auto"/>
        </w:pBdr>
        <w:jc w:val="right"/>
        <w:rPr>
          <w:rFonts w:ascii="Cambria" w:hAnsi="Cambria"/>
          <w:b/>
          <w:color w:val="2E74B5" w:themeColor="accent1" w:themeShade="BF"/>
          <w:sz w:val="44"/>
          <w:szCs w:val="28"/>
        </w:rPr>
      </w:pPr>
      <w:r w:rsidRPr="003B1E45">
        <w:rPr>
          <w:rFonts w:ascii="Cambria" w:hAnsi="Cambria"/>
          <w:b/>
          <w:color w:val="2E74B5" w:themeColor="accent1" w:themeShade="BF"/>
          <w:sz w:val="44"/>
          <w:szCs w:val="28"/>
        </w:rPr>
        <w:t>Corporate Social Responsibility Policy</w:t>
      </w:r>
    </w:p>
    <w:p w:rsidR="00894E18" w:rsidRPr="003B1E45" w:rsidRDefault="003B1E45" w:rsidP="000D7BD2">
      <w:pPr>
        <w:jc w:val="center"/>
        <w:rPr>
          <w:rFonts w:ascii="Cambria" w:hAnsi="Cambria"/>
          <w:b/>
          <w:color w:val="2E74B5" w:themeColor="accent1" w:themeShade="BF"/>
          <w:sz w:val="44"/>
          <w:szCs w:val="28"/>
        </w:rPr>
      </w:pPr>
      <w:r>
        <w:rPr>
          <w:rFonts w:ascii="Cambria" w:hAnsi="Cambria"/>
          <w:b/>
          <w:color w:val="2E74B5" w:themeColor="accent1" w:themeShade="BF"/>
          <w:sz w:val="44"/>
          <w:szCs w:val="28"/>
        </w:rPr>
        <w:t xml:space="preserve">                    </w:t>
      </w:r>
      <w:r w:rsidR="00894E18" w:rsidRPr="003B1E45">
        <w:rPr>
          <w:rFonts w:ascii="Cambria" w:hAnsi="Cambria"/>
          <w:b/>
          <w:color w:val="2E74B5" w:themeColor="accent1" w:themeShade="BF"/>
          <w:sz w:val="44"/>
          <w:szCs w:val="28"/>
        </w:rPr>
        <w:t>KARDA CONSTRUCTIONS LIMITED</w:t>
      </w:r>
    </w:p>
    <w:p w:rsidR="00894E18" w:rsidRDefault="00894E18" w:rsidP="000D7BD2">
      <w:pPr>
        <w:jc w:val="center"/>
        <w:rPr>
          <w:rFonts w:ascii="Cambria" w:hAnsi="Cambria"/>
          <w:b/>
          <w:sz w:val="28"/>
          <w:szCs w:val="28"/>
        </w:rPr>
      </w:pPr>
    </w:p>
    <w:p w:rsidR="00894E18" w:rsidRDefault="00894E18" w:rsidP="000D7BD2">
      <w:pPr>
        <w:jc w:val="center"/>
        <w:rPr>
          <w:rFonts w:ascii="Cambria" w:hAnsi="Cambria"/>
          <w:b/>
          <w:sz w:val="28"/>
          <w:szCs w:val="28"/>
        </w:rPr>
      </w:pPr>
    </w:p>
    <w:p w:rsidR="00894E18" w:rsidRDefault="00894E18" w:rsidP="000D7BD2">
      <w:pPr>
        <w:jc w:val="center"/>
        <w:rPr>
          <w:rFonts w:ascii="Cambria" w:hAnsi="Cambria"/>
          <w:b/>
          <w:sz w:val="28"/>
          <w:szCs w:val="28"/>
        </w:rPr>
      </w:pPr>
    </w:p>
    <w:p w:rsidR="00894E18" w:rsidRDefault="00894E18" w:rsidP="000D7BD2">
      <w:pPr>
        <w:jc w:val="center"/>
        <w:rPr>
          <w:rFonts w:ascii="Cambria" w:hAnsi="Cambria"/>
          <w:b/>
          <w:sz w:val="28"/>
          <w:szCs w:val="28"/>
        </w:rPr>
      </w:pPr>
    </w:p>
    <w:p w:rsidR="00894E18" w:rsidRDefault="00894E18" w:rsidP="000D7BD2">
      <w:pPr>
        <w:jc w:val="center"/>
        <w:rPr>
          <w:rFonts w:ascii="Cambria" w:hAnsi="Cambria"/>
          <w:b/>
          <w:sz w:val="28"/>
          <w:szCs w:val="28"/>
        </w:rPr>
      </w:pPr>
    </w:p>
    <w:p w:rsidR="00894E18" w:rsidRDefault="00894E18" w:rsidP="000D7BD2">
      <w:pPr>
        <w:jc w:val="center"/>
        <w:rPr>
          <w:rFonts w:ascii="Cambria" w:hAnsi="Cambria"/>
          <w:b/>
          <w:sz w:val="28"/>
          <w:szCs w:val="28"/>
        </w:rPr>
      </w:pPr>
    </w:p>
    <w:p w:rsidR="00894E18" w:rsidRDefault="00894E18" w:rsidP="000D7BD2">
      <w:pPr>
        <w:jc w:val="center"/>
        <w:rPr>
          <w:rFonts w:ascii="Cambria" w:hAnsi="Cambria"/>
          <w:b/>
          <w:sz w:val="28"/>
          <w:szCs w:val="28"/>
        </w:rPr>
      </w:pPr>
    </w:p>
    <w:p w:rsidR="00894E18" w:rsidRDefault="00894E18" w:rsidP="000D7BD2">
      <w:pPr>
        <w:jc w:val="center"/>
        <w:rPr>
          <w:rFonts w:ascii="Cambria" w:hAnsi="Cambria"/>
          <w:b/>
          <w:sz w:val="28"/>
          <w:szCs w:val="28"/>
        </w:rPr>
      </w:pPr>
    </w:p>
    <w:p w:rsidR="00894E18" w:rsidRDefault="00894E18" w:rsidP="000D7BD2">
      <w:pPr>
        <w:jc w:val="center"/>
        <w:rPr>
          <w:rFonts w:ascii="Cambria" w:hAnsi="Cambria"/>
          <w:b/>
          <w:sz w:val="28"/>
          <w:szCs w:val="28"/>
        </w:rPr>
      </w:pPr>
    </w:p>
    <w:p w:rsidR="00894E18" w:rsidRDefault="00894E18" w:rsidP="000D7BD2">
      <w:pPr>
        <w:jc w:val="center"/>
        <w:rPr>
          <w:rFonts w:ascii="Cambria" w:hAnsi="Cambria"/>
          <w:b/>
          <w:sz w:val="28"/>
          <w:szCs w:val="28"/>
        </w:rPr>
      </w:pPr>
    </w:p>
    <w:p w:rsidR="00894E18" w:rsidRDefault="00894E18" w:rsidP="000D7BD2">
      <w:pPr>
        <w:jc w:val="center"/>
        <w:rPr>
          <w:rFonts w:ascii="Cambria" w:hAnsi="Cambria"/>
          <w:b/>
          <w:sz w:val="28"/>
          <w:szCs w:val="28"/>
        </w:rPr>
      </w:pPr>
    </w:p>
    <w:p w:rsidR="00894E18" w:rsidRDefault="00894E18" w:rsidP="000D7BD2">
      <w:pPr>
        <w:jc w:val="center"/>
        <w:rPr>
          <w:rFonts w:ascii="Cambria" w:hAnsi="Cambria"/>
          <w:b/>
          <w:sz w:val="28"/>
          <w:szCs w:val="28"/>
        </w:rPr>
      </w:pPr>
    </w:p>
    <w:p w:rsidR="00894E18" w:rsidRDefault="00894E18" w:rsidP="000D7BD2">
      <w:pPr>
        <w:jc w:val="center"/>
        <w:rPr>
          <w:rFonts w:ascii="Cambria" w:hAnsi="Cambria"/>
          <w:b/>
          <w:sz w:val="28"/>
          <w:szCs w:val="28"/>
        </w:rPr>
      </w:pPr>
    </w:p>
    <w:p w:rsidR="00894E18" w:rsidRDefault="00894E18" w:rsidP="000D7BD2">
      <w:pPr>
        <w:jc w:val="center"/>
        <w:rPr>
          <w:rFonts w:ascii="Cambria" w:hAnsi="Cambria"/>
          <w:b/>
          <w:sz w:val="28"/>
          <w:szCs w:val="28"/>
        </w:rPr>
      </w:pPr>
    </w:p>
    <w:p w:rsidR="00894E18" w:rsidRDefault="00894E18" w:rsidP="000D7BD2">
      <w:pPr>
        <w:jc w:val="center"/>
        <w:rPr>
          <w:rFonts w:ascii="Cambria" w:hAnsi="Cambria"/>
          <w:b/>
          <w:sz w:val="28"/>
          <w:szCs w:val="28"/>
        </w:rPr>
      </w:pPr>
    </w:p>
    <w:p w:rsidR="003B1E45" w:rsidRDefault="003B1E45" w:rsidP="003B1E45">
      <w:pPr>
        <w:rPr>
          <w:rFonts w:ascii="Cambria" w:hAnsi="Cambria"/>
          <w:b/>
          <w:sz w:val="28"/>
          <w:szCs w:val="28"/>
        </w:rPr>
      </w:pPr>
    </w:p>
    <w:p w:rsidR="00894E18" w:rsidRPr="003B1E45" w:rsidRDefault="00894E18" w:rsidP="003B1E45">
      <w:pPr>
        <w:jc w:val="center"/>
        <w:rPr>
          <w:rFonts w:ascii="Cambria" w:hAnsi="Cambria"/>
          <w:b/>
          <w:color w:val="2E74B5" w:themeColor="accent1" w:themeShade="BF"/>
          <w:sz w:val="28"/>
          <w:szCs w:val="28"/>
        </w:rPr>
      </w:pPr>
      <w:r w:rsidRPr="00D153B9">
        <w:rPr>
          <w:rFonts w:ascii="Cambria" w:hAnsi="Cambria"/>
          <w:b/>
          <w:color w:val="2E74B5" w:themeColor="accent1" w:themeShade="BF"/>
          <w:sz w:val="28"/>
          <w:szCs w:val="28"/>
        </w:rPr>
        <w:lastRenderedPageBreak/>
        <w:t>Table of contents</w:t>
      </w:r>
    </w:p>
    <w:p w:rsidR="0070163E" w:rsidRPr="00B45C17" w:rsidRDefault="003B1E45" w:rsidP="0070163E">
      <w:pPr>
        <w:pStyle w:val="ListParagraph"/>
        <w:numPr>
          <w:ilvl w:val="0"/>
          <w:numId w:val="8"/>
        </w:numPr>
        <w:rPr>
          <w:rFonts w:ascii="Cambria" w:hAnsi="Cambria"/>
          <w:b/>
          <w:sz w:val="24"/>
          <w:szCs w:val="28"/>
        </w:rPr>
      </w:pPr>
      <w:r>
        <w:rPr>
          <w:rFonts w:ascii="Cambria" w:hAnsi="Cambria"/>
          <w:b/>
          <w:sz w:val="28"/>
          <w:szCs w:val="28"/>
        </w:rPr>
        <w:t>CONTEXT</w:t>
      </w:r>
      <w:r w:rsidR="00B45C17">
        <w:rPr>
          <w:rFonts w:ascii="Cambria" w:hAnsi="Cambria"/>
          <w:b/>
          <w:sz w:val="28"/>
          <w:szCs w:val="28"/>
        </w:rPr>
        <w:t>………………………………………………………………………………..</w:t>
      </w:r>
      <w:r w:rsidR="00B45C17" w:rsidRPr="00B45C17">
        <w:rPr>
          <w:rFonts w:ascii="Cambria" w:hAnsi="Cambria"/>
          <w:b/>
          <w:sz w:val="24"/>
          <w:szCs w:val="24"/>
        </w:rPr>
        <w:t>3</w:t>
      </w:r>
      <w:r w:rsidR="00894E18">
        <w:rPr>
          <w:rFonts w:ascii="Cambria" w:hAnsi="Cambria"/>
          <w:b/>
          <w:sz w:val="28"/>
          <w:szCs w:val="28"/>
        </w:rPr>
        <w:t xml:space="preserve"> </w:t>
      </w:r>
      <w:r w:rsidR="0070163E">
        <w:rPr>
          <w:rFonts w:ascii="Cambria" w:hAnsi="Cambria"/>
          <w:b/>
          <w:sz w:val="28"/>
          <w:szCs w:val="28"/>
        </w:rPr>
        <w:t xml:space="preserve">                                                                                  </w:t>
      </w:r>
      <w:r w:rsidR="00B45C17">
        <w:rPr>
          <w:rFonts w:ascii="Cambria" w:hAnsi="Cambria"/>
          <w:b/>
          <w:sz w:val="28"/>
          <w:szCs w:val="28"/>
        </w:rPr>
        <w:t xml:space="preserve">                            </w:t>
      </w:r>
    </w:p>
    <w:p w:rsidR="0070163E" w:rsidRPr="0070163E" w:rsidRDefault="003B1E45" w:rsidP="0070163E">
      <w:pPr>
        <w:pStyle w:val="ListParagraph"/>
        <w:numPr>
          <w:ilvl w:val="0"/>
          <w:numId w:val="8"/>
        </w:numPr>
        <w:rPr>
          <w:rFonts w:ascii="Cambria" w:hAnsi="Cambria"/>
          <w:b/>
          <w:sz w:val="28"/>
          <w:szCs w:val="28"/>
        </w:rPr>
      </w:pPr>
      <w:r>
        <w:rPr>
          <w:rFonts w:ascii="Cambria" w:hAnsi="Cambria"/>
          <w:b/>
          <w:sz w:val="28"/>
          <w:szCs w:val="28"/>
        </w:rPr>
        <w:t xml:space="preserve">OBJECTIVE </w:t>
      </w:r>
      <w:r w:rsidR="00B45C17">
        <w:rPr>
          <w:rFonts w:ascii="Cambria" w:hAnsi="Cambria"/>
          <w:b/>
          <w:sz w:val="28"/>
          <w:szCs w:val="28"/>
        </w:rPr>
        <w:t>…………………………………………………………………</w:t>
      </w:r>
      <w:r>
        <w:rPr>
          <w:rFonts w:ascii="Cambria" w:hAnsi="Cambria"/>
          <w:b/>
          <w:sz w:val="28"/>
          <w:szCs w:val="28"/>
        </w:rPr>
        <w:t>....</w:t>
      </w:r>
      <w:r w:rsidR="00B45C17">
        <w:rPr>
          <w:rFonts w:ascii="Cambria" w:hAnsi="Cambria"/>
          <w:b/>
          <w:sz w:val="28"/>
          <w:szCs w:val="28"/>
        </w:rPr>
        <w:t>……….</w:t>
      </w:r>
      <w:r w:rsidR="00B45C17" w:rsidRPr="00B45C17">
        <w:rPr>
          <w:rFonts w:ascii="Cambria" w:hAnsi="Cambria"/>
          <w:b/>
          <w:sz w:val="24"/>
          <w:szCs w:val="28"/>
        </w:rPr>
        <w:t>3</w:t>
      </w:r>
      <w:r w:rsidR="0070163E" w:rsidRPr="00B45C17">
        <w:rPr>
          <w:rFonts w:ascii="Cambria" w:hAnsi="Cambria"/>
          <w:b/>
          <w:sz w:val="24"/>
          <w:szCs w:val="28"/>
        </w:rPr>
        <w:t xml:space="preserve">  </w:t>
      </w:r>
      <w:r w:rsidR="0070163E">
        <w:rPr>
          <w:rFonts w:ascii="Cambria" w:hAnsi="Cambria"/>
          <w:b/>
          <w:sz w:val="28"/>
          <w:szCs w:val="28"/>
        </w:rPr>
        <w:t xml:space="preserve">                                                                                                          </w:t>
      </w:r>
    </w:p>
    <w:p w:rsidR="00894E18" w:rsidRPr="00B27EEF" w:rsidRDefault="00894E18" w:rsidP="00894E18">
      <w:pPr>
        <w:pStyle w:val="ListParagraph"/>
        <w:numPr>
          <w:ilvl w:val="0"/>
          <w:numId w:val="8"/>
        </w:numPr>
        <w:jc w:val="both"/>
        <w:rPr>
          <w:rFonts w:ascii="Cambria" w:hAnsi="Cambria"/>
          <w:b/>
          <w:sz w:val="28"/>
          <w:szCs w:val="28"/>
        </w:rPr>
      </w:pPr>
      <w:r w:rsidRPr="00B27EEF">
        <w:rPr>
          <w:rFonts w:ascii="Cambria" w:hAnsi="Cambria"/>
          <w:b/>
          <w:sz w:val="28"/>
          <w:szCs w:val="28"/>
        </w:rPr>
        <w:t>CSR VISION</w:t>
      </w:r>
      <w:r w:rsidR="00B45C17">
        <w:rPr>
          <w:rFonts w:ascii="Cambria" w:hAnsi="Cambria"/>
          <w:b/>
          <w:sz w:val="28"/>
          <w:szCs w:val="28"/>
        </w:rPr>
        <w:t>…………………………………………………………………………..</w:t>
      </w:r>
      <w:r w:rsidR="00B45C17" w:rsidRPr="00B45C17">
        <w:rPr>
          <w:rFonts w:ascii="Cambria" w:hAnsi="Cambria"/>
          <w:b/>
          <w:sz w:val="24"/>
          <w:szCs w:val="28"/>
        </w:rPr>
        <w:t>3</w:t>
      </w:r>
    </w:p>
    <w:p w:rsidR="00894E18" w:rsidRPr="00B27EEF" w:rsidRDefault="00894E18" w:rsidP="00894E18">
      <w:pPr>
        <w:pStyle w:val="ListParagraph"/>
        <w:numPr>
          <w:ilvl w:val="0"/>
          <w:numId w:val="8"/>
        </w:numPr>
        <w:jc w:val="both"/>
        <w:rPr>
          <w:rFonts w:ascii="Cambria" w:hAnsi="Cambria"/>
          <w:b/>
          <w:sz w:val="28"/>
          <w:szCs w:val="28"/>
        </w:rPr>
      </w:pPr>
      <w:r w:rsidRPr="00B27EEF">
        <w:rPr>
          <w:rFonts w:ascii="Cambria" w:hAnsi="Cambria"/>
          <w:b/>
          <w:sz w:val="28"/>
          <w:szCs w:val="28"/>
        </w:rPr>
        <w:t>SCOPE</w:t>
      </w:r>
      <w:r w:rsidR="00B45C17">
        <w:rPr>
          <w:rFonts w:ascii="Cambria" w:hAnsi="Cambria"/>
          <w:b/>
          <w:sz w:val="28"/>
          <w:szCs w:val="28"/>
        </w:rPr>
        <w:t>…………………………………………………………………………………..</w:t>
      </w:r>
      <w:r w:rsidR="00B45C17" w:rsidRPr="00B45C17">
        <w:rPr>
          <w:rFonts w:ascii="Cambria" w:hAnsi="Cambria"/>
          <w:b/>
          <w:sz w:val="24"/>
          <w:szCs w:val="28"/>
        </w:rPr>
        <w:t>3</w:t>
      </w:r>
    </w:p>
    <w:p w:rsidR="00894E18" w:rsidRPr="00B27EEF" w:rsidRDefault="00894E18" w:rsidP="00894E18">
      <w:pPr>
        <w:pStyle w:val="ListParagraph"/>
        <w:numPr>
          <w:ilvl w:val="0"/>
          <w:numId w:val="8"/>
        </w:numPr>
        <w:jc w:val="both"/>
        <w:rPr>
          <w:rFonts w:ascii="Cambria" w:hAnsi="Cambria"/>
          <w:b/>
          <w:sz w:val="28"/>
          <w:szCs w:val="28"/>
        </w:rPr>
      </w:pPr>
      <w:r w:rsidRPr="00B27EEF">
        <w:rPr>
          <w:rFonts w:ascii="Cambria" w:hAnsi="Cambria"/>
          <w:b/>
          <w:sz w:val="28"/>
          <w:szCs w:val="28"/>
        </w:rPr>
        <w:t>DEFINITIONS</w:t>
      </w:r>
      <w:r w:rsidR="00B45C17">
        <w:rPr>
          <w:rFonts w:ascii="Cambria" w:hAnsi="Cambria"/>
          <w:b/>
          <w:sz w:val="28"/>
          <w:szCs w:val="28"/>
        </w:rPr>
        <w:t>………………………………………………………………………..</w:t>
      </w:r>
      <w:r w:rsidR="00B45C17" w:rsidRPr="00B45C17">
        <w:rPr>
          <w:rFonts w:ascii="Cambria" w:hAnsi="Cambria"/>
          <w:b/>
          <w:sz w:val="24"/>
          <w:szCs w:val="28"/>
        </w:rPr>
        <w:t>4</w:t>
      </w:r>
    </w:p>
    <w:p w:rsidR="00894E18" w:rsidRPr="00B27EEF" w:rsidRDefault="00894E18" w:rsidP="00894E18">
      <w:pPr>
        <w:pStyle w:val="ListParagraph"/>
        <w:numPr>
          <w:ilvl w:val="0"/>
          <w:numId w:val="8"/>
        </w:numPr>
        <w:jc w:val="both"/>
        <w:rPr>
          <w:rFonts w:ascii="Cambria" w:hAnsi="Cambria"/>
          <w:b/>
          <w:sz w:val="28"/>
          <w:szCs w:val="28"/>
        </w:rPr>
      </w:pPr>
      <w:r w:rsidRPr="00B27EEF">
        <w:rPr>
          <w:rFonts w:ascii="Cambria" w:hAnsi="Cambria"/>
          <w:b/>
          <w:sz w:val="28"/>
          <w:szCs w:val="28"/>
        </w:rPr>
        <w:t>ROLE OF THE CSR COMMITTEE</w:t>
      </w:r>
      <w:r w:rsidR="00B45C17">
        <w:rPr>
          <w:rFonts w:ascii="Cambria" w:hAnsi="Cambria"/>
          <w:b/>
          <w:sz w:val="28"/>
          <w:szCs w:val="28"/>
        </w:rPr>
        <w:t>…………………………………………….</w:t>
      </w:r>
      <w:r w:rsidR="003B1E45">
        <w:rPr>
          <w:rFonts w:ascii="Cambria" w:hAnsi="Cambria"/>
          <w:b/>
          <w:sz w:val="28"/>
          <w:szCs w:val="28"/>
        </w:rPr>
        <w:t>.</w:t>
      </w:r>
      <w:r w:rsidR="00B45C17">
        <w:rPr>
          <w:rFonts w:ascii="Cambria" w:hAnsi="Cambria"/>
          <w:b/>
          <w:sz w:val="28"/>
          <w:szCs w:val="28"/>
        </w:rPr>
        <w:t>.</w:t>
      </w:r>
      <w:r w:rsidR="00B45C17" w:rsidRPr="00B45C17">
        <w:rPr>
          <w:rFonts w:ascii="Cambria" w:hAnsi="Cambria"/>
          <w:b/>
          <w:sz w:val="24"/>
          <w:szCs w:val="28"/>
        </w:rPr>
        <w:t>5</w:t>
      </w:r>
    </w:p>
    <w:p w:rsidR="00894E18" w:rsidRPr="00B27EEF" w:rsidRDefault="00894E18" w:rsidP="00894E18">
      <w:pPr>
        <w:pStyle w:val="ListParagraph"/>
        <w:numPr>
          <w:ilvl w:val="0"/>
          <w:numId w:val="8"/>
        </w:numPr>
        <w:jc w:val="both"/>
        <w:rPr>
          <w:rFonts w:ascii="Cambria" w:hAnsi="Cambria"/>
          <w:b/>
          <w:sz w:val="28"/>
          <w:szCs w:val="28"/>
        </w:rPr>
      </w:pPr>
      <w:r w:rsidRPr="00B27EEF">
        <w:rPr>
          <w:rFonts w:ascii="Cambria" w:hAnsi="Cambria"/>
          <w:b/>
          <w:sz w:val="28"/>
          <w:szCs w:val="28"/>
        </w:rPr>
        <w:t>ROLE OF THE BOARD</w:t>
      </w:r>
      <w:r w:rsidR="00B45C17">
        <w:rPr>
          <w:rFonts w:ascii="Cambria" w:hAnsi="Cambria"/>
          <w:b/>
          <w:sz w:val="28"/>
          <w:szCs w:val="28"/>
        </w:rPr>
        <w:t>…………………………………………………………….</w:t>
      </w:r>
      <w:r w:rsidR="00B45C17" w:rsidRPr="00B45C17">
        <w:rPr>
          <w:rFonts w:ascii="Cambria" w:hAnsi="Cambria"/>
          <w:b/>
          <w:sz w:val="24"/>
          <w:szCs w:val="28"/>
        </w:rPr>
        <w:t>6</w:t>
      </w:r>
    </w:p>
    <w:p w:rsidR="00894E18" w:rsidRPr="00B27EEF" w:rsidRDefault="00894E18" w:rsidP="00894E18">
      <w:pPr>
        <w:pStyle w:val="ListParagraph"/>
        <w:numPr>
          <w:ilvl w:val="0"/>
          <w:numId w:val="8"/>
        </w:numPr>
        <w:jc w:val="both"/>
        <w:rPr>
          <w:rFonts w:ascii="Cambria" w:hAnsi="Cambria"/>
          <w:b/>
          <w:sz w:val="28"/>
          <w:szCs w:val="28"/>
        </w:rPr>
      </w:pPr>
      <w:r w:rsidRPr="00B27EEF">
        <w:rPr>
          <w:rFonts w:ascii="Cambria" w:hAnsi="Cambria"/>
          <w:b/>
          <w:sz w:val="28"/>
          <w:szCs w:val="28"/>
        </w:rPr>
        <w:t>CS</w:t>
      </w:r>
      <w:r>
        <w:rPr>
          <w:rFonts w:ascii="Cambria" w:hAnsi="Cambria"/>
          <w:b/>
          <w:sz w:val="28"/>
          <w:szCs w:val="28"/>
        </w:rPr>
        <w:t>R ACTIVITIES FOR IMPLEMENTATION</w:t>
      </w:r>
      <w:r w:rsidR="00B45C17">
        <w:rPr>
          <w:rFonts w:ascii="Cambria" w:hAnsi="Cambria"/>
          <w:b/>
          <w:sz w:val="28"/>
          <w:szCs w:val="28"/>
        </w:rPr>
        <w:t>……………………………</w:t>
      </w:r>
      <w:r w:rsidR="003B1E45">
        <w:rPr>
          <w:rFonts w:ascii="Cambria" w:hAnsi="Cambria"/>
          <w:b/>
          <w:sz w:val="28"/>
          <w:szCs w:val="28"/>
        </w:rPr>
        <w:t>....</w:t>
      </w:r>
      <w:r w:rsidR="00B45C17">
        <w:rPr>
          <w:rFonts w:ascii="Cambria" w:hAnsi="Cambria"/>
          <w:b/>
          <w:sz w:val="28"/>
          <w:szCs w:val="28"/>
        </w:rPr>
        <w:t>.</w:t>
      </w:r>
      <w:r w:rsidR="00B45C17" w:rsidRPr="00B45C17">
        <w:rPr>
          <w:rFonts w:ascii="Cambria" w:hAnsi="Cambria"/>
          <w:b/>
          <w:sz w:val="24"/>
          <w:szCs w:val="28"/>
        </w:rPr>
        <w:t>6</w:t>
      </w:r>
    </w:p>
    <w:p w:rsidR="00876AED" w:rsidRDefault="00894E18" w:rsidP="00876AED">
      <w:pPr>
        <w:pStyle w:val="ListParagraph"/>
        <w:numPr>
          <w:ilvl w:val="0"/>
          <w:numId w:val="8"/>
        </w:numPr>
        <w:jc w:val="both"/>
        <w:rPr>
          <w:rFonts w:ascii="Cambria" w:hAnsi="Cambria"/>
          <w:b/>
          <w:sz w:val="28"/>
          <w:szCs w:val="28"/>
        </w:rPr>
      </w:pPr>
      <w:r w:rsidRPr="00B27EEF">
        <w:rPr>
          <w:rFonts w:ascii="Cambria" w:hAnsi="Cambria"/>
          <w:b/>
          <w:sz w:val="28"/>
          <w:szCs w:val="28"/>
        </w:rPr>
        <w:t>CSR MONITORING AND REPORTING FRAMEWORK</w:t>
      </w:r>
      <w:r w:rsidR="00092D58">
        <w:rPr>
          <w:rFonts w:ascii="Cambria" w:hAnsi="Cambria"/>
          <w:b/>
          <w:sz w:val="28"/>
          <w:szCs w:val="28"/>
        </w:rPr>
        <w:t>………………...</w:t>
      </w:r>
      <w:r w:rsidR="00092D58" w:rsidRPr="00092D58">
        <w:rPr>
          <w:rFonts w:ascii="Cambria" w:hAnsi="Cambria"/>
          <w:b/>
          <w:sz w:val="24"/>
          <w:szCs w:val="28"/>
        </w:rPr>
        <w:t>7</w:t>
      </w:r>
    </w:p>
    <w:p w:rsidR="00876AED" w:rsidRDefault="00876AED" w:rsidP="00876AED">
      <w:pPr>
        <w:pStyle w:val="ListParagraph"/>
        <w:ind w:left="360"/>
        <w:jc w:val="both"/>
        <w:rPr>
          <w:rFonts w:ascii="Cambria" w:hAnsi="Cambria"/>
          <w:b/>
          <w:sz w:val="28"/>
          <w:szCs w:val="28"/>
        </w:rPr>
      </w:pPr>
      <w:r>
        <w:rPr>
          <w:rFonts w:ascii="Cambria" w:hAnsi="Cambria"/>
          <w:b/>
          <w:sz w:val="28"/>
          <w:szCs w:val="28"/>
        </w:rPr>
        <w:t>10.</w:t>
      </w:r>
      <w:r w:rsidRPr="00876AED">
        <w:rPr>
          <w:rFonts w:ascii="Cambria" w:hAnsi="Cambria"/>
          <w:b/>
          <w:sz w:val="28"/>
          <w:szCs w:val="28"/>
        </w:rPr>
        <w:t xml:space="preserve"> CSR</w:t>
      </w:r>
      <w:r w:rsidR="00894E18" w:rsidRPr="00876AED">
        <w:rPr>
          <w:rFonts w:ascii="Cambria" w:hAnsi="Cambria"/>
          <w:b/>
          <w:sz w:val="28"/>
          <w:szCs w:val="28"/>
        </w:rPr>
        <w:t xml:space="preserve"> EXPENDITURE</w:t>
      </w:r>
      <w:r w:rsidR="00092D58">
        <w:rPr>
          <w:rFonts w:ascii="Cambria" w:hAnsi="Cambria"/>
          <w:b/>
          <w:sz w:val="28"/>
          <w:szCs w:val="28"/>
        </w:rPr>
        <w:t>……………………………………………………………</w:t>
      </w:r>
      <w:r w:rsidR="003B1E45">
        <w:rPr>
          <w:rFonts w:ascii="Cambria" w:hAnsi="Cambria"/>
          <w:b/>
          <w:sz w:val="28"/>
          <w:szCs w:val="28"/>
        </w:rPr>
        <w:t>.</w:t>
      </w:r>
      <w:r w:rsidR="00092D58">
        <w:rPr>
          <w:rFonts w:ascii="Cambria" w:hAnsi="Cambria"/>
          <w:b/>
          <w:sz w:val="28"/>
          <w:szCs w:val="28"/>
        </w:rPr>
        <w:t>..</w:t>
      </w:r>
      <w:r w:rsidR="00092D58" w:rsidRPr="00092D58">
        <w:rPr>
          <w:rFonts w:ascii="Cambria" w:hAnsi="Cambria"/>
          <w:b/>
          <w:sz w:val="24"/>
          <w:szCs w:val="28"/>
        </w:rPr>
        <w:t>7</w:t>
      </w:r>
    </w:p>
    <w:p w:rsidR="0070163E" w:rsidRDefault="00876AED" w:rsidP="0070163E">
      <w:pPr>
        <w:pStyle w:val="ListParagraph"/>
        <w:ind w:left="360"/>
        <w:jc w:val="both"/>
        <w:rPr>
          <w:rFonts w:ascii="Cambria" w:hAnsi="Cambria"/>
          <w:b/>
          <w:sz w:val="28"/>
          <w:szCs w:val="28"/>
        </w:rPr>
      </w:pPr>
      <w:r>
        <w:rPr>
          <w:rFonts w:ascii="Cambria" w:hAnsi="Cambria"/>
          <w:b/>
          <w:sz w:val="28"/>
          <w:szCs w:val="28"/>
        </w:rPr>
        <w:t>11.</w:t>
      </w:r>
      <w:r w:rsidRPr="00876AED">
        <w:rPr>
          <w:rFonts w:ascii="Cambria" w:hAnsi="Cambria"/>
          <w:b/>
          <w:sz w:val="28"/>
          <w:szCs w:val="28"/>
        </w:rPr>
        <w:t xml:space="preserve"> DISCLOSURE</w:t>
      </w:r>
      <w:r w:rsidR="00894E18" w:rsidRPr="00876AED">
        <w:rPr>
          <w:rFonts w:ascii="Cambria" w:hAnsi="Cambria"/>
          <w:sz w:val="28"/>
          <w:szCs w:val="28"/>
        </w:rPr>
        <w:t xml:space="preserve"> </w:t>
      </w:r>
      <w:r w:rsidR="00894E18" w:rsidRPr="00876AED">
        <w:rPr>
          <w:rFonts w:ascii="Cambria" w:hAnsi="Cambria"/>
          <w:b/>
          <w:sz w:val="28"/>
          <w:szCs w:val="28"/>
        </w:rPr>
        <w:t>OF THE POLICY</w:t>
      </w:r>
      <w:r w:rsidR="00092D58">
        <w:rPr>
          <w:rFonts w:ascii="Cambria" w:hAnsi="Cambria"/>
          <w:b/>
          <w:sz w:val="28"/>
          <w:szCs w:val="28"/>
        </w:rPr>
        <w:t>……………………………………………....</w:t>
      </w:r>
      <w:r w:rsidR="00092D58" w:rsidRPr="00092D58">
        <w:rPr>
          <w:rFonts w:ascii="Cambria" w:hAnsi="Cambria"/>
          <w:b/>
          <w:sz w:val="24"/>
          <w:szCs w:val="28"/>
        </w:rPr>
        <w:t>8</w:t>
      </w:r>
    </w:p>
    <w:p w:rsidR="00894E18" w:rsidRDefault="0070163E" w:rsidP="0070163E">
      <w:pPr>
        <w:pStyle w:val="ListParagraph"/>
        <w:ind w:left="360"/>
        <w:jc w:val="both"/>
        <w:rPr>
          <w:rFonts w:ascii="Cambria" w:hAnsi="Cambria"/>
          <w:b/>
          <w:sz w:val="28"/>
          <w:szCs w:val="28"/>
        </w:rPr>
      </w:pPr>
      <w:r>
        <w:rPr>
          <w:rFonts w:ascii="Cambria" w:hAnsi="Cambria"/>
          <w:b/>
          <w:sz w:val="28"/>
          <w:szCs w:val="28"/>
        </w:rPr>
        <w:t xml:space="preserve">12. </w:t>
      </w:r>
      <w:r w:rsidR="00876AED" w:rsidRPr="00876AED">
        <w:rPr>
          <w:rFonts w:ascii="Cambria" w:hAnsi="Cambria"/>
          <w:b/>
          <w:sz w:val="28"/>
          <w:szCs w:val="28"/>
        </w:rPr>
        <w:t>CSR REPORTING FREQUENCY OF MEETING</w:t>
      </w:r>
      <w:r w:rsidR="00092D58">
        <w:rPr>
          <w:rFonts w:ascii="Cambria" w:hAnsi="Cambria"/>
          <w:b/>
          <w:sz w:val="28"/>
          <w:szCs w:val="28"/>
        </w:rPr>
        <w:t>…………………………..</w:t>
      </w:r>
      <w:r w:rsidR="00092D58" w:rsidRPr="00092D58">
        <w:rPr>
          <w:rFonts w:ascii="Cambria" w:hAnsi="Cambria"/>
          <w:b/>
          <w:sz w:val="24"/>
          <w:szCs w:val="28"/>
        </w:rPr>
        <w:t>8</w:t>
      </w:r>
    </w:p>
    <w:p w:rsidR="0070163E" w:rsidRDefault="0070163E" w:rsidP="0070163E">
      <w:pPr>
        <w:pStyle w:val="ListParagraph"/>
        <w:ind w:left="360"/>
        <w:jc w:val="both"/>
        <w:rPr>
          <w:rFonts w:ascii="Cambria" w:hAnsi="Cambria"/>
          <w:b/>
          <w:sz w:val="28"/>
          <w:szCs w:val="28"/>
        </w:rPr>
      </w:pPr>
      <w:r>
        <w:rPr>
          <w:rFonts w:ascii="Cambria" w:hAnsi="Cambria"/>
          <w:b/>
          <w:sz w:val="28"/>
          <w:szCs w:val="28"/>
        </w:rPr>
        <w:t>13. QUORUM</w:t>
      </w:r>
      <w:r w:rsidR="00092D58">
        <w:rPr>
          <w:rFonts w:ascii="Cambria" w:hAnsi="Cambria"/>
          <w:b/>
          <w:sz w:val="28"/>
          <w:szCs w:val="28"/>
        </w:rPr>
        <w:t>………………………………………………………………………</w:t>
      </w:r>
      <w:r w:rsidR="003B1E45">
        <w:rPr>
          <w:rFonts w:ascii="Cambria" w:hAnsi="Cambria"/>
          <w:b/>
          <w:sz w:val="28"/>
          <w:szCs w:val="28"/>
        </w:rPr>
        <w:t>.....</w:t>
      </w:r>
      <w:r w:rsidR="00092D58">
        <w:rPr>
          <w:rFonts w:ascii="Cambria" w:hAnsi="Cambria"/>
          <w:b/>
          <w:sz w:val="28"/>
          <w:szCs w:val="28"/>
        </w:rPr>
        <w:t>..</w:t>
      </w:r>
      <w:r w:rsidR="00092D58" w:rsidRPr="00092D58">
        <w:rPr>
          <w:rFonts w:ascii="Cambria" w:hAnsi="Cambria"/>
          <w:b/>
          <w:sz w:val="24"/>
          <w:szCs w:val="28"/>
        </w:rPr>
        <w:t>8</w:t>
      </w:r>
    </w:p>
    <w:p w:rsidR="0070163E" w:rsidRDefault="0070163E" w:rsidP="007970CE">
      <w:pPr>
        <w:pStyle w:val="ListParagraph"/>
        <w:ind w:left="360"/>
        <w:jc w:val="both"/>
        <w:rPr>
          <w:rFonts w:ascii="Cambria" w:hAnsi="Cambria"/>
          <w:b/>
          <w:sz w:val="24"/>
          <w:szCs w:val="28"/>
        </w:rPr>
      </w:pPr>
      <w:r>
        <w:rPr>
          <w:rFonts w:ascii="Cambria" w:hAnsi="Cambria"/>
          <w:b/>
          <w:sz w:val="28"/>
          <w:szCs w:val="28"/>
        </w:rPr>
        <w:t>14. MINUTES OF COMMITTEE</w:t>
      </w:r>
      <w:r w:rsidRPr="007970CE">
        <w:rPr>
          <w:rFonts w:ascii="Cambria" w:hAnsi="Cambria"/>
          <w:b/>
          <w:sz w:val="28"/>
          <w:szCs w:val="28"/>
        </w:rPr>
        <w:t xml:space="preserve"> MEETING</w:t>
      </w:r>
      <w:r w:rsidR="007970CE">
        <w:rPr>
          <w:rFonts w:ascii="Cambria" w:hAnsi="Cambria"/>
          <w:b/>
          <w:sz w:val="28"/>
          <w:szCs w:val="28"/>
        </w:rPr>
        <w:t>S………………………………</w:t>
      </w:r>
      <w:r w:rsidR="003B1E45">
        <w:rPr>
          <w:rFonts w:ascii="Cambria" w:hAnsi="Cambria"/>
          <w:b/>
          <w:sz w:val="28"/>
          <w:szCs w:val="28"/>
        </w:rPr>
        <w:t>..</w:t>
      </w:r>
      <w:r w:rsidR="007970CE">
        <w:rPr>
          <w:rFonts w:ascii="Cambria" w:hAnsi="Cambria"/>
          <w:b/>
          <w:sz w:val="28"/>
          <w:szCs w:val="28"/>
        </w:rPr>
        <w:t>...</w:t>
      </w:r>
      <w:r w:rsidR="007970CE" w:rsidRPr="007970CE">
        <w:rPr>
          <w:rFonts w:ascii="Cambria" w:hAnsi="Cambria"/>
          <w:b/>
          <w:sz w:val="24"/>
          <w:szCs w:val="28"/>
        </w:rPr>
        <w:t>9</w:t>
      </w:r>
    </w:p>
    <w:p w:rsidR="00A73B87" w:rsidRDefault="00A73B87" w:rsidP="007970CE">
      <w:pPr>
        <w:pStyle w:val="ListParagraph"/>
        <w:ind w:left="360"/>
        <w:jc w:val="both"/>
        <w:rPr>
          <w:rFonts w:ascii="Cambria" w:hAnsi="Cambria"/>
          <w:b/>
          <w:sz w:val="24"/>
          <w:szCs w:val="28"/>
        </w:rPr>
      </w:pPr>
      <w:r>
        <w:rPr>
          <w:rFonts w:ascii="Cambria" w:hAnsi="Cambria"/>
          <w:b/>
          <w:sz w:val="28"/>
          <w:szCs w:val="28"/>
        </w:rPr>
        <w:t>15. MISCELLEANOUS……………………………………………………………</w:t>
      </w:r>
      <w:r w:rsidR="003B1E45">
        <w:rPr>
          <w:rFonts w:ascii="Cambria" w:hAnsi="Cambria"/>
          <w:b/>
          <w:sz w:val="28"/>
          <w:szCs w:val="28"/>
        </w:rPr>
        <w:t>..</w:t>
      </w:r>
      <w:r>
        <w:rPr>
          <w:rFonts w:ascii="Cambria" w:hAnsi="Cambria"/>
          <w:b/>
          <w:sz w:val="28"/>
          <w:szCs w:val="28"/>
        </w:rPr>
        <w:t>….</w:t>
      </w:r>
      <w:r w:rsidRPr="00A73B87">
        <w:rPr>
          <w:rFonts w:ascii="Cambria" w:hAnsi="Cambria"/>
          <w:b/>
          <w:sz w:val="24"/>
          <w:szCs w:val="28"/>
        </w:rPr>
        <w:t>9</w:t>
      </w:r>
    </w:p>
    <w:p w:rsidR="00092D58" w:rsidRPr="003B1E45" w:rsidRDefault="00092D58" w:rsidP="007970CE">
      <w:pPr>
        <w:pStyle w:val="ListParagraph"/>
        <w:ind w:left="360"/>
        <w:jc w:val="both"/>
        <w:rPr>
          <w:rFonts w:ascii="Cambria" w:hAnsi="Cambria"/>
          <w:b/>
          <w:sz w:val="24"/>
          <w:szCs w:val="28"/>
        </w:rPr>
      </w:pPr>
      <w:r>
        <w:rPr>
          <w:rFonts w:ascii="Cambria" w:hAnsi="Cambria"/>
          <w:b/>
          <w:sz w:val="28"/>
          <w:szCs w:val="28"/>
        </w:rPr>
        <w:t>16. ANNEXURE-I</w:t>
      </w:r>
      <w:r w:rsidR="003B1E45">
        <w:rPr>
          <w:rFonts w:ascii="Cambria" w:hAnsi="Cambria"/>
          <w:b/>
          <w:sz w:val="28"/>
          <w:szCs w:val="28"/>
        </w:rPr>
        <w:t>………………………………………………………………….….</w:t>
      </w:r>
      <w:r w:rsidR="003B1E45" w:rsidRPr="003B1E45">
        <w:rPr>
          <w:rFonts w:ascii="Cambria" w:hAnsi="Cambria"/>
          <w:b/>
          <w:sz w:val="24"/>
          <w:szCs w:val="28"/>
        </w:rPr>
        <w:t>10</w:t>
      </w:r>
    </w:p>
    <w:p w:rsidR="0070163E" w:rsidRPr="00876AED" w:rsidRDefault="007970CE" w:rsidP="0070163E">
      <w:pPr>
        <w:pStyle w:val="ListParagraph"/>
        <w:ind w:left="360"/>
        <w:jc w:val="both"/>
        <w:rPr>
          <w:rFonts w:ascii="Cambria" w:hAnsi="Cambria"/>
          <w:b/>
          <w:sz w:val="28"/>
          <w:szCs w:val="28"/>
        </w:rPr>
      </w:pPr>
      <w:r>
        <w:rPr>
          <w:rFonts w:ascii="Cambria" w:hAnsi="Cambria"/>
          <w:b/>
          <w:sz w:val="28"/>
          <w:szCs w:val="28"/>
        </w:rPr>
        <w:br/>
      </w:r>
    </w:p>
    <w:p w:rsidR="00894E18" w:rsidRDefault="00894E18" w:rsidP="00894E18">
      <w:pPr>
        <w:pStyle w:val="ListParagraph"/>
        <w:jc w:val="both"/>
        <w:rPr>
          <w:rFonts w:ascii="Cambria" w:hAnsi="Cambria"/>
          <w:b/>
          <w:sz w:val="28"/>
          <w:szCs w:val="28"/>
        </w:rPr>
      </w:pPr>
    </w:p>
    <w:p w:rsidR="00894E18" w:rsidRPr="00876AED" w:rsidRDefault="00894E18" w:rsidP="00876AED">
      <w:pPr>
        <w:rPr>
          <w:rFonts w:ascii="Cambria" w:hAnsi="Cambria"/>
          <w:b/>
          <w:sz w:val="28"/>
          <w:szCs w:val="28"/>
        </w:rPr>
      </w:pPr>
    </w:p>
    <w:p w:rsidR="00894E18" w:rsidRDefault="00894E18" w:rsidP="000D7BD2">
      <w:pPr>
        <w:jc w:val="center"/>
        <w:rPr>
          <w:rFonts w:ascii="Cambria" w:hAnsi="Cambria"/>
          <w:b/>
          <w:sz w:val="28"/>
          <w:szCs w:val="28"/>
        </w:rPr>
      </w:pPr>
    </w:p>
    <w:p w:rsidR="00894E18" w:rsidRDefault="00894E18" w:rsidP="000D7BD2">
      <w:pPr>
        <w:jc w:val="center"/>
        <w:rPr>
          <w:rFonts w:ascii="Cambria" w:hAnsi="Cambria"/>
          <w:b/>
          <w:sz w:val="28"/>
          <w:szCs w:val="28"/>
        </w:rPr>
      </w:pPr>
    </w:p>
    <w:p w:rsidR="00894E18" w:rsidRDefault="00894E18" w:rsidP="000D7BD2">
      <w:pPr>
        <w:jc w:val="center"/>
        <w:rPr>
          <w:rFonts w:ascii="Cambria" w:hAnsi="Cambria"/>
          <w:b/>
          <w:sz w:val="28"/>
          <w:szCs w:val="28"/>
        </w:rPr>
      </w:pPr>
    </w:p>
    <w:p w:rsidR="00894E18" w:rsidRDefault="00894E18" w:rsidP="000D7BD2">
      <w:pPr>
        <w:jc w:val="center"/>
        <w:rPr>
          <w:rFonts w:ascii="Cambria" w:hAnsi="Cambria"/>
          <w:b/>
          <w:sz w:val="28"/>
          <w:szCs w:val="28"/>
        </w:rPr>
      </w:pPr>
    </w:p>
    <w:p w:rsidR="00894E18" w:rsidRDefault="00894E18" w:rsidP="000D7BD2">
      <w:pPr>
        <w:jc w:val="center"/>
        <w:rPr>
          <w:rFonts w:ascii="Cambria" w:hAnsi="Cambria"/>
          <w:b/>
          <w:sz w:val="28"/>
          <w:szCs w:val="28"/>
        </w:rPr>
      </w:pPr>
    </w:p>
    <w:p w:rsidR="00894E18" w:rsidRDefault="00894E18" w:rsidP="000D7BD2">
      <w:pPr>
        <w:jc w:val="center"/>
        <w:rPr>
          <w:rFonts w:ascii="Cambria" w:hAnsi="Cambria"/>
          <w:b/>
          <w:sz w:val="28"/>
          <w:szCs w:val="28"/>
        </w:rPr>
      </w:pPr>
    </w:p>
    <w:p w:rsidR="00894E18" w:rsidRDefault="00894E18" w:rsidP="000D7BD2">
      <w:pPr>
        <w:jc w:val="center"/>
        <w:rPr>
          <w:rFonts w:ascii="Cambria" w:hAnsi="Cambria"/>
          <w:b/>
          <w:sz w:val="28"/>
          <w:szCs w:val="28"/>
        </w:rPr>
      </w:pPr>
    </w:p>
    <w:p w:rsidR="00894E18" w:rsidRDefault="00894E18" w:rsidP="000D7BD2">
      <w:pPr>
        <w:jc w:val="center"/>
        <w:rPr>
          <w:rFonts w:ascii="Cambria" w:hAnsi="Cambria"/>
          <w:b/>
          <w:sz w:val="28"/>
          <w:szCs w:val="28"/>
        </w:rPr>
      </w:pPr>
    </w:p>
    <w:p w:rsidR="00894E18" w:rsidRDefault="00894E18" w:rsidP="000D7BD2">
      <w:pPr>
        <w:jc w:val="center"/>
        <w:rPr>
          <w:rFonts w:ascii="Cambria" w:hAnsi="Cambria"/>
          <w:b/>
          <w:sz w:val="28"/>
          <w:szCs w:val="28"/>
        </w:rPr>
      </w:pPr>
    </w:p>
    <w:p w:rsidR="00B45C17" w:rsidRDefault="00B45C17" w:rsidP="000D7BD2">
      <w:pPr>
        <w:jc w:val="center"/>
        <w:rPr>
          <w:rFonts w:ascii="Cambria" w:hAnsi="Cambria"/>
          <w:b/>
          <w:sz w:val="28"/>
          <w:szCs w:val="28"/>
        </w:rPr>
      </w:pPr>
    </w:p>
    <w:p w:rsidR="00B45C17" w:rsidRDefault="00B45C17" w:rsidP="000D7BD2">
      <w:pPr>
        <w:jc w:val="center"/>
        <w:rPr>
          <w:rFonts w:ascii="Cambria" w:hAnsi="Cambria"/>
          <w:b/>
          <w:sz w:val="28"/>
          <w:szCs w:val="28"/>
        </w:rPr>
      </w:pPr>
    </w:p>
    <w:p w:rsidR="003B1E45" w:rsidRPr="002B4D6D" w:rsidRDefault="003B1E45" w:rsidP="000D7BD2">
      <w:pPr>
        <w:jc w:val="center"/>
        <w:rPr>
          <w:rFonts w:ascii="Cambria" w:hAnsi="Cambria"/>
          <w:b/>
          <w:sz w:val="28"/>
          <w:szCs w:val="28"/>
        </w:rPr>
      </w:pPr>
    </w:p>
    <w:p w:rsidR="00552865" w:rsidRPr="00D153B9" w:rsidRDefault="00552865" w:rsidP="00D153B9">
      <w:pPr>
        <w:pStyle w:val="ListParagraph"/>
        <w:numPr>
          <w:ilvl w:val="0"/>
          <w:numId w:val="10"/>
        </w:numPr>
        <w:rPr>
          <w:rFonts w:ascii="Cambria" w:hAnsi="Cambria"/>
          <w:b/>
          <w:sz w:val="28"/>
          <w:szCs w:val="28"/>
        </w:rPr>
      </w:pPr>
      <w:r w:rsidRPr="00D153B9">
        <w:rPr>
          <w:rFonts w:ascii="Cambria" w:hAnsi="Cambria"/>
          <w:b/>
          <w:color w:val="2E74B5" w:themeColor="accent1" w:themeShade="BF"/>
          <w:sz w:val="28"/>
          <w:szCs w:val="28"/>
        </w:rPr>
        <w:lastRenderedPageBreak/>
        <w:t>CONTEXT</w:t>
      </w:r>
    </w:p>
    <w:p w:rsidR="00627D6F" w:rsidRDefault="000D7BD2" w:rsidP="00DB0F2F">
      <w:pPr>
        <w:ind w:left="720"/>
        <w:jc w:val="both"/>
        <w:rPr>
          <w:rFonts w:ascii="Cambria" w:hAnsi="Cambria"/>
          <w:sz w:val="28"/>
          <w:szCs w:val="28"/>
        </w:rPr>
      </w:pPr>
      <w:r w:rsidRPr="002B4D6D">
        <w:rPr>
          <w:rFonts w:ascii="Cambria" w:hAnsi="Cambria"/>
          <w:sz w:val="28"/>
          <w:szCs w:val="28"/>
        </w:rPr>
        <w:t xml:space="preserve">In accordance with the provisions of Section 135 of Companies Act, 2013, the Corporate Social Responsibility (CSR) Committee of </w:t>
      </w:r>
      <w:r w:rsidRPr="002B4D6D">
        <w:rPr>
          <w:rFonts w:ascii="Cambria" w:hAnsi="Cambria"/>
          <w:b/>
          <w:sz w:val="28"/>
          <w:szCs w:val="28"/>
        </w:rPr>
        <w:t>KARDA CONSTRUCTIONS LIMITED</w:t>
      </w:r>
      <w:r w:rsidR="000F0449">
        <w:rPr>
          <w:rFonts w:ascii="Cambria" w:hAnsi="Cambria"/>
          <w:sz w:val="28"/>
          <w:szCs w:val="28"/>
        </w:rPr>
        <w:t>*</w:t>
      </w:r>
      <w:r w:rsidRPr="002B4D6D">
        <w:rPr>
          <w:rFonts w:ascii="Cambria" w:hAnsi="Cambria"/>
          <w:sz w:val="28"/>
          <w:szCs w:val="28"/>
        </w:rPr>
        <w:t xml:space="preserve">(“the Company”) was constituted by the Board of Directors of the Company at their meeting held on </w:t>
      </w:r>
      <w:r w:rsidR="00207D20" w:rsidRPr="002B4D6D">
        <w:rPr>
          <w:rFonts w:ascii="Cambria" w:hAnsi="Cambria"/>
          <w:sz w:val="28"/>
          <w:szCs w:val="28"/>
        </w:rPr>
        <w:t>April</w:t>
      </w:r>
      <w:r w:rsidRPr="002B4D6D">
        <w:rPr>
          <w:rFonts w:ascii="Cambria" w:hAnsi="Cambria"/>
          <w:sz w:val="28"/>
          <w:szCs w:val="28"/>
        </w:rPr>
        <w:t xml:space="preserve"> </w:t>
      </w:r>
      <w:r w:rsidRPr="00A778FD">
        <w:rPr>
          <w:rFonts w:ascii="Cambria" w:hAnsi="Cambria"/>
          <w:sz w:val="28"/>
          <w:szCs w:val="28"/>
        </w:rPr>
        <w:t>2, 2014</w:t>
      </w:r>
      <w:r w:rsidRPr="002B4D6D">
        <w:rPr>
          <w:rFonts w:ascii="Cambria" w:hAnsi="Cambria"/>
          <w:sz w:val="28"/>
          <w:szCs w:val="28"/>
        </w:rPr>
        <w:t>.</w:t>
      </w:r>
    </w:p>
    <w:p w:rsidR="000D7BD2" w:rsidRPr="00D153B9" w:rsidRDefault="000D7BD2" w:rsidP="00D153B9">
      <w:pPr>
        <w:pStyle w:val="ListParagraph"/>
        <w:numPr>
          <w:ilvl w:val="0"/>
          <w:numId w:val="10"/>
        </w:numPr>
        <w:rPr>
          <w:rFonts w:ascii="Cambria" w:hAnsi="Cambria"/>
          <w:b/>
          <w:color w:val="2E74B5" w:themeColor="accent1" w:themeShade="BF"/>
          <w:sz w:val="28"/>
          <w:szCs w:val="28"/>
        </w:rPr>
      </w:pPr>
      <w:r w:rsidRPr="00D153B9">
        <w:rPr>
          <w:rFonts w:ascii="Cambria" w:hAnsi="Cambria"/>
          <w:b/>
          <w:color w:val="2E74B5" w:themeColor="accent1" w:themeShade="BF"/>
          <w:sz w:val="28"/>
          <w:szCs w:val="28"/>
        </w:rPr>
        <w:t xml:space="preserve">OBJECTIVE </w:t>
      </w:r>
    </w:p>
    <w:p w:rsidR="000D7BD2" w:rsidRDefault="002B4D6D" w:rsidP="00D033FE">
      <w:pPr>
        <w:ind w:firstLine="720"/>
        <w:jc w:val="both"/>
        <w:rPr>
          <w:rFonts w:ascii="Cambria" w:hAnsi="Cambria"/>
          <w:sz w:val="28"/>
          <w:szCs w:val="28"/>
        </w:rPr>
      </w:pPr>
      <w:r>
        <w:rPr>
          <w:rFonts w:ascii="Cambria" w:hAnsi="Cambria"/>
          <w:sz w:val="28"/>
          <w:szCs w:val="28"/>
        </w:rPr>
        <w:t>The CSR Policy intends to:</w:t>
      </w:r>
    </w:p>
    <w:p w:rsidR="002B4D6D" w:rsidRDefault="002B4D6D" w:rsidP="002B4D6D">
      <w:pPr>
        <w:pStyle w:val="ListParagraph"/>
        <w:numPr>
          <w:ilvl w:val="0"/>
          <w:numId w:val="6"/>
        </w:numPr>
        <w:jc w:val="both"/>
        <w:rPr>
          <w:rFonts w:ascii="Cambria" w:hAnsi="Cambria"/>
          <w:sz w:val="28"/>
          <w:szCs w:val="28"/>
        </w:rPr>
      </w:pPr>
      <w:r>
        <w:rPr>
          <w:rFonts w:ascii="Cambria" w:hAnsi="Cambria"/>
          <w:sz w:val="28"/>
          <w:szCs w:val="28"/>
        </w:rPr>
        <w:t>Strive for economic development that positively impacts the society at large with minimal resources.</w:t>
      </w:r>
    </w:p>
    <w:p w:rsidR="00207D20" w:rsidRDefault="002B4D6D" w:rsidP="000D7BD2">
      <w:pPr>
        <w:pStyle w:val="ListParagraph"/>
        <w:numPr>
          <w:ilvl w:val="0"/>
          <w:numId w:val="6"/>
        </w:numPr>
        <w:jc w:val="both"/>
        <w:rPr>
          <w:rFonts w:ascii="Cambria" w:hAnsi="Cambria"/>
          <w:sz w:val="28"/>
          <w:szCs w:val="28"/>
        </w:rPr>
      </w:pPr>
      <w:r>
        <w:rPr>
          <w:rFonts w:ascii="Cambria" w:hAnsi="Cambria"/>
          <w:sz w:val="28"/>
          <w:szCs w:val="28"/>
        </w:rPr>
        <w:t xml:space="preserve">Embrace responsibility for the Company’s actions and encourage a positive impact through its activities on hunger, poverty, malnutrition, environment, communities, stakeholders and the society. </w:t>
      </w:r>
    </w:p>
    <w:p w:rsidR="002B4D6D" w:rsidRPr="002B4D6D" w:rsidRDefault="002B4D6D" w:rsidP="002B4D6D">
      <w:pPr>
        <w:pStyle w:val="ListParagraph"/>
        <w:jc w:val="both"/>
        <w:rPr>
          <w:rFonts w:ascii="Cambria" w:hAnsi="Cambria"/>
          <w:sz w:val="28"/>
          <w:szCs w:val="28"/>
        </w:rPr>
      </w:pPr>
    </w:p>
    <w:p w:rsidR="000D7BD2" w:rsidRPr="00D153B9" w:rsidRDefault="00B27EEF" w:rsidP="00D153B9">
      <w:pPr>
        <w:pStyle w:val="ListParagraph"/>
        <w:numPr>
          <w:ilvl w:val="0"/>
          <w:numId w:val="10"/>
        </w:numPr>
        <w:rPr>
          <w:rFonts w:ascii="Cambria" w:hAnsi="Cambria"/>
          <w:b/>
          <w:color w:val="2E74B5" w:themeColor="accent1" w:themeShade="BF"/>
          <w:sz w:val="28"/>
          <w:szCs w:val="28"/>
        </w:rPr>
      </w:pPr>
      <w:r w:rsidRPr="00D153B9">
        <w:rPr>
          <w:rFonts w:ascii="Cambria" w:hAnsi="Cambria"/>
          <w:b/>
          <w:color w:val="2E74B5" w:themeColor="accent1" w:themeShade="BF"/>
          <w:sz w:val="28"/>
          <w:szCs w:val="28"/>
        </w:rPr>
        <w:t>CSR VISION</w:t>
      </w:r>
    </w:p>
    <w:p w:rsidR="00552865" w:rsidRPr="002B4D6D" w:rsidRDefault="008623B7" w:rsidP="00D153B9">
      <w:pPr>
        <w:ind w:left="720"/>
        <w:jc w:val="both"/>
        <w:rPr>
          <w:rFonts w:ascii="Cambria" w:hAnsi="Cambria"/>
          <w:sz w:val="28"/>
          <w:szCs w:val="28"/>
        </w:rPr>
      </w:pPr>
      <w:r w:rsidRPr="002B4D6D">
        <w:rPr>
          <w:rFonts w:ascii="Cambria" w:hAnsi="Cambria"/>
          <w:sz w:val="28"/>
          <w:szCs w:val="28"/>
        </w:rPr>
        <w:t>The vision behind forming CSR committee is to demonstrate environmental, transparent and ethical behavioural practices which will contribute to the economic and sustainable development within the company, industry, and society at large.</w:t>
      </w:r>
    </w:p>
    <w:p w:rsidR="008623B7" w:rsidRPr="00B27EEF" w:rsidRDefault="00B27EEF" w:rsidP="00D153B9">
      <w:pPr>
        <w:pStyle w:val="ListParagraph"/>
        <w:numPr>
          <w:ilvl w:val="0"/>
          <w:numId w:val="10"/>
        </w:numPr>
        <w:rPr>
          <w:rFonts w:ascii="Cambria" w:hAnsi="Cambria"/>
          <w:b/>
          <w:sz w:val="28"/>
          <w:szCs w:val="28"/>
        </w:rPr>
      </w:pPr>
      <w:r w:rsidRPr="00D153B9">
        <w:rPr>
          <w:rFonts w:ascii="Cambria" w:hAnsi="Cambria"/>
          <w:b/>
          <w:color w:val="2E74B5" w:themeColor="accent1" w:themeShade="BF"/>
          <w:sz w:val="28"/>
          <w:szCs w:val="28"/>
        </w:rPr>
        <w:t>SCOPE</w:t>
      </w:r>
    </w:p>
    <w:p w:rsidR="00627D6F" w:rsidRDefault="008623B7" w:rsidP="00627D6F">
      <w:pPr>
        <w:ind w:left="720"/>
        <w:jc w:val="both"/>
        <w:rPr>
          <w:rFonts w:ascii="Cambria" w:hAnsi="Cambria"/>
          <w:sz w:val="28"/>
          <w:szCs w:val="28"/>
        </w:rPr>
      </w:pPr>
      <w:r w:rsidRPr="002B4D6D">
        <w:rPr>
          <w:rFonts w:ascii="Cambria" w:hAnsi="Cambria"/>
          <w:sz w:val="28"/>
          <w:szCs w:val="28"/>
        </w:rPr>
        <w:t>This Policy shall apply to all CSR projects/programmes/activities undertaken by the Company in India as per Schedule VII of the Act.</w:t>
      </w:r>
    </w:p>
    <w:p w:rsidR="00B27EEF" w:rsidRPr="002B4D6D" w:rsidRDefault="00B27EEF" w:rsidP="00627D6F">
      <w:pPr>
        <w:spacing w:after="0"/>
        <w:jc w:val="both"/>
        <w:rPr>
          <w:rFonts w:ascii="Cambria" w:hAnsi="Cambria"/>
          <w:sz w:val="28"/>
          <w:szCs w:val="28"/>
        </w:rPr>
      </w:pPr>
    </w:p>
    <w:p w:rsidR="008623B7" w:rsidRPr="00D153B9" w:rsidRDefault="00B27EEF" w:rsidP="00D153B9">
      <w:pPr>
        <w:pStyle w:val="ListParagraph"/>
        <w:numPr>
          <w:ilvl w:val="0"/>
          <w:numId w:val="10"/>
        </w:numPr>
        <w:rPr>
          <w:rFonts w:ascii="Cambria" w:hAnsi="Cambria"/>
          <w:b/>
          <w:color w:val="2E74B5" w:themeColor="accent1" w:themeShade="BF"/>
          <w:sz w:val="28"/>
          <w:szCs w:val="28"/>
        </w:rPr>
      </w:pPr>
      <w:r w:rsidRPr="00D153B9">
        <w:rPr>
          <w:rFonts w:ascii="Cambria" w:hAnsi="Cambria"/>
          <w:b/>
          <w:color w:val="2E74B5" w:themeColor="accent1" w:themeShade="BF"/>
          <w:sz w:val="28"/>
          <w:szCs w:val="28"/>
        </w:rPr>
        <w:t>DEFINITIONS</w:t>
      </w:r>
    </w:p>
    <w:p w:rsidR="008623B7" w:rsidRPr="002B4D6D" w:rsidRDefault="008623B7" w:rsidP="008623B7">
      <w:pPr>
        <w:pStyle w:val="ListParagraph"/>
        <w:jc w:val="both"/>
        <w:rPr>
          <w:rFonts w:ascii="Cambria" w:hAnsi="Cambria"/>
          <w:sz w:val="28"/>
          <w:szCs w:val="28"/>
        </w:rPr>
      </w:pPr>
    </w:p>
    <w:p w:rsidR="008623B7" w:rsidRPr="002B4D6D" w:rsidRDefault="008623B7" w:rsidP="008623B7">
      <w:pPr>
        <w:pStyle w:val="ListParagraph"/>
        <w:numPr>
          <w:ilvl w:val="0"/>
          <w:numId w:val="4"/>
        </w:numPr>
        <w:jc w:val="both"/>
        <w:rPr>
          <w:rFonts w:ascii="Cambria" w:hAnsi="Cambria"/>
          <w:sz w:val="28"/>
          <w:szCs w:val="28"/>
        </w:rPr>
      </w:pPr>
      <w:r w:rsidRPr="002B4D6D">
        <w:rPr>
          <w:rFonts w:ascii="Cambria" w:hAnsi="Cambria"/>
          <w:sz w:val="28"/>
          <w:szCs w:val="28"/>
        </w:rPr>
        <w:t xml:space="preserve">Corporate Social Responsibility (CSR) means and includes but is not limited to: Projects or programs relating to activities specified in Schedule VII to the Companies Act, 2013 (‘Act’). </w:t>
      </w:r>
    </w:p>
    <w:p w:rsidR="008623B7" w:rsidRPr="002B4D6D" w:rsidRDefault="008623B7" w:rsidP="008623B7">
      <w:pPr>
        <w:pStyle w:val="ListParagraph"/>
        <w:numPr>
          <w:ilvl w:val="0"/>
          <w:numId w:val="4"/>
        </w:numPr>
        <w:jc w:val="both"/>
        <w:rPr>
          <w:rFonts w:ascii="Cambria" w:hAnsi="Cambria"/>
          <w:sz w:val="28"/>
          <w:szCs w:val="28"/>
        </w:rPr>
      </w:pPr>
      <w:r w:rsidRPr="002B4D6D">
        <w:rPr>
          <w:rFonts w:ascii="Cambria" w:hAnsi="Cambria"/>
          <w:sz w:val="28"/>
          <w:szCs w:val="28"/>
        </w:rPr>
        <w:t xml:space="preserve">CSR Committee means the Corporate Social Responsibility Committee of the Board referred to in Section 135 of the Act. </w:t>
      </w:r>
    </w:p>
    <w:p w:rsidR="008623B7" w:rsidRPr="002B4D6D" w:rsidRDefault="008623B7" w:rsidP="008623B7">
      <w:pPr>
        <w:pStyle w:val="ListParagraph"/>
        <w:numPr>
          <w:ilvl w:val="0"/>
          <w:numId w:val="4"/>
        </w:numPr>
        <w:jc w:val="both"/>
        <w:rPr>
          <w:rFonts w:ascii="Cambria" w:hAnsi="Cambria"/>
          <w:sz w:val="28"/>
          <w:szCs w:val="28"/>
        </w:rPr>
      </w:pPr>
      <w:r w:rsidRPr="002B4D6D">
        <w:rPr>
          <w:rFonts w:ascii="Cambria" w:hAnsi="Cambria"/>
          <w:sz w:val="28"/>
          <w:szCs w:val="28"/>
        </w:rPr>
        <w:t xml:space="preserve">CSR Policy relates to the activities to be undertaken by the Company as specified in Schedule VII to the Act and the expenditure thereon. </w:t>
      </w:r>
    </w:p>
    <w:p w:rsidR="008623B7" w:rsidRPr="002B4D6D" w:rsidRDefault="008623B7" w:rsidP="008623B7">
      <w:pPr>
        <w:pStyle w:val="ListParagraph"/>
        <w:numPr>
          <w:ilvl w:val="0"/>
          <w:numId w:val="4"/>
        </w:numPr>
        <w:jc w:val="both"/>
        <w:rPr>
          <w:rFonts w:ascii="Cambria" w:hAnsi="Cambria"/>
          <w:sz w:val="28"/>
          <w:szCs w:val="28"/>
        </w:rPr>
      </w:pPr>
      <w:r w:rsidRPr="002B4D6D">
        <w:rPr>
          <w:rFonts w:ascii="Cambria" w:hAnsi="Cambria"/>
          <w:sz w:val="28"/>
          <w:szCs w:val="28"/>
        </w:rPr>
        <w:lastRenderedPageBreak/>
        <w:t xml:space="preserve">Net Profit means the net profit of the Company as per its financial statement prepared in accordance with applicable provisions of the </w:t>
      </w:r>
      <w:r w:rsidR="00F456BE">
        <w:rPr>
          <w:rFonts w:ascii="Cambria" w:hAnsi="Cambria"/>
          <w:sz w:val="28"/>
          <w:szCs w:val="28"/>
        </w:rPr>
        <w:t xml:space="preserve">Companies </w:t>
      </w:r>
      <w:r w:rsidRPr="002B4D6D">
        <w:rPr>
          <w:rFonts w:ascii="Cambria" w:hAnsi="Cambria"/>
          <w:sz w:val="28"/>
          <w:szCs w:val="28"/>
        </w:rPr>
        <w:t>Act</w:t>
      </w:r>
      <w:r w:rsidR="00F456BE">
        <w:rPr>
          <w:rFonts w:ascii="Cambria" w:hAnsi="Cambria"/>
          <w:sz w:val="28"/>
          <w:szCs w:val="28"/>
        </w:rPr>
        <w:t>,2013</w:t>
      </w:r>
      <w:r w:rsidRPr="002B4D6D">
        <w:rPr>
          <w:rFonts w:ascii="Cambria" w:hAnsi="Cambria"/>
          <w:sz w:val="28"/>
          <w:szCs w:val="28"/>
        </w:rPr>
        <w:t xml:space="preserve"> (Section 198), but shall not include the following viz; </w:t>
      </w:r>
    </w:p>
    <w:p w:rsidR="008623B7" w:rsidRPr="002B4D6D" w:rsidRDefault="008623B7" w:rsidP="008623B7">
      <w:pPr>
        <w:pStyle w:val="ListParagraph"/>
        <w:numPr>
          <w:ilvl w:val="0"/>
          <w:numId w:val="5"/>
        </w:numPr>
        <w:jc w:val="both"/>
        <w:rPr>
          <w:rFonts w:ascii="Cambria" w:hAnsi="Cambria"/>
          <w:sz w:val="28"/>
          <w:szCs w:val="28"/>
        </w:rPr>
      </w:pPr>
      <w:r w:rsidRPr="002B4D6D">
        <w:rPr>
          <w:rFonts w:ascii="Cambria" w:hAnsi="Cambria"/>
          <w:sz w:val="28"/>
          <w:szCs w:val="28"/>
        </w:rPr>
        <w:t xml:space="preserve">Any profit arising from any overseas branch or branches of the Company, whether operated as a separate company or otherwise and </w:t>
      </w:r>
    </w:p>
    <w:p w:rsidR="008623B7" w:rsidRPr="002B4D6D" w:rsidRDefault="008623B7" w:rsidP="008623B7">
      <w:pPr>
        <w:pStyle w:val="ListParagraph"/>
        <w:numPr>
          <w:ilvl w:val="0"/>
          <w:numId w:val="5"/>
        </w:numPr>
        <w:jc w:val="both"/>
        <w:rPr>
          <w:rFonts w:ascii="Cambria" w:hAnsi="Cambria"/>
          <w:sz w:val="28"/>
          <w:szCs w:val="28"/>
        </w:rPr>
      </w:pPr>
      <w:r w:rsidRPr="002B4D6D">
        <w:rPr>
          <w:rFonts w:ascii="Cambria" w:hAnsi="Cambria"/>
          <w:sz w:val="28"/>
          <w:szCs w:val="28"/>
        </w:rPr>
        <w:t>Any dividend received from other companies in India, which are covered under and complying with the provisions of Section 135 of the Act.</w:t>
      </w:r>
    </w:p>
    <w:p w:rsidR="008623B7" w:rsidRPr="002B4D6D" w:rsidRDefault="008623B7" w:rsidP="008623B7">
      <w:pPr>
        <w:pStyle w:val="ListParagraph"/>
        <w:ind w:left="2160"/>
        <w:jc w:val="both"/>
        <w:rPr>
          <w:rFonts w:ascii="Cambria" w:hAnsi="Cambria"/>
          <w:sz w:val="28"/>
          <w:szCs w:val="28"/>
        </w:rPr>
      </w:pPr>
    </w:p>
    <w:p w:rsidR="008623B7" w:rsidRPr="00B27EEF" w:rsidRDefault="008623B7" w:rsidP="00B27EEF">
      <w:pPr>
        <w:pStyle w:val="ListParagraph"/>
        <w:ind w:left="2160"/>
        <w:jc w:val="both"/>
        <w:rPr>
          <w:rFonts w:ascii="Cambria" w:hAnsi="Cambria"/>
          <w:sz w:val="28"/>
          <w:szCs w:val="28"/>
        </w:rPr>
      </w:pPr>
      <w:r w:rsidRPr="002B4D6D">
        <w:rPr>
          <w:rFonts w:ascii="Cambria" w:hAnsi="Cambria"/>
          <w:sz w:val="28"/>
          <w:szCs w:val="28"/>
        </w:rPr>
        <w:t xml:space="preserve"> Provided that net profit in respect of a financial year for which the relevant financial statements were prepared in accordance with the provisions of the </w:t>
      </w:r>
      <w:r w:rsidRPr="00F456BE">
        <w:rPr>
          <w:rFonts w:ascii="Cambria" w:hAnsi="Cambria"/>
          <w:sz w:val="28"/>
          <w:szCs w:val="28"/>
        </w:rPr>
        <w:t>Companies Act, 1956 shall not be required to b</w:t>
      </w:r>
      <w:r w:rsidRPr="002B4D6D">
        <w:rPr>
          <w:rFonts w:ascii="Cambria" w:hAnsi="Cambria"/>
          <w:sz w:val="28"/>
          <w:szCs w:val="28"/>
        </w:rPr>
        <w:t>e re-calculated in accordance with the provisions of the Act.</w:t>
      </w:r>
    </w:p>
    <w:p w:rsidR="008623B7" w:rsidRDefault="008623B7" w:rsidP="008623B7">
      <w:pPr>
        <w:pStyle w:val="ListParagraph"/>
        <w:jc w:val="both"/>
        <w:rPr>
          <w:rFonts w:ascii="Cambria" w:hAnsi="Cambria"/>
          <w:sz w:val="28"/>
          <w:szCs w:val="28"/>
        </w:rPr>
      </w:pPr>
    </w:p>
    <w:p w:rsidR="00B45C17" w:rsidRDefault="00B45C17" w:rsidP="008623B7">
      <w:pPr>
        <w:pStyle w:val="ListParagraph"/>
        <w:jc w:val="both"/>
        <w:rPr>
          <w:rFonts w:ascii="Cambria" w:hAnsi="Cambria"/>
          <w:sz w:val="28"/>
          <w:szCs w:val="28"/>
        </w:rPr>
      </w:pPr>
    </w:p>
    <w:p w:rsidR="00B45C17" w:rsidRDefault="00B45C17" w:rsidP="008623B7">
      <w:pPr>
        <w:pStyle w:val="ListParagraph"/>
        <w:jc w:val="both"/>
        <w:rPr>
          <w:rFonts w:ascii="Cambria" w:hAnsi="Cambria"/>
          <w:sz w:val="28"/>
          <w:szCs w:val="28"/>
        </w:rPr>
      </w:pPr>
    </w:p>
    <w:p w:rsidR="00B45C17" w:rsidRDefault="00B45C17" w:rsidP="008623B7">
      <w:pPr>
        <w:pStyle w:val="ListParagraph"/>
        <w:jc w:val="both"/>
        <w:rPr>
          <w:rFonts w:ascii="Cambria" w:hAnsi="Cambria"/>
          <w:sz w:val="28"/>
          <w:szCs w:val="28"/>
        </w:rPr>
      </w:pPr>
    </w:p>
    <w:p w:rsidR="00B45C17" w:rsidRDefault="00B45C17" w:rsidP="008623B7">
      <w:pPr>
        <w:pStyle w:val="ListParagraph"/>
        <w:jc w:val="both"/>
        <w:rPr>
          <w:rFonts w:ascii="Cambria" w:hAnsi="Cambria"/>
          <w:sz w:val="28"/>
          <w:szCs w:val="28"/>
        </w:rPr>
      </w:pPr>
    </w:p>
    <w:p w:rsidR="00B45C17" w:rsidRDefault="00B45C17" w:rsidP="008623B7">
      <w:pPr>
        <w:pStyle w:val="ListParagraph"/>
        <w:jc w:val="both"/>
        <w:rPr>
          <w:rFonts w:ascii="Cambria" w:hAnsi="Cambria"/>
          <w:sz w:val="28"/>
          <w:szCs w:val="28"/>
        </w:rPr>
      </w:pPr>
    </w:p>
    <w:p w:rsidR="00B45C17" w:rsidRDefault="00B45C17" w:rsidP="008623B7">
      <w:pPr>
        <w:pStyle w:val="ListParagraph"/>
        <w:jc w:val="both"/>
        <w:rPr>
          <w:rFonts w:ascii="Cambria" w:hAnsi="Cambria"/>
          <w:sz w:val="28"/>
          <w:szCs w:val="28"/>
        </w:rPr>
      </w:pPr>
    </w:p>
    <w:p w:rsidR="00B45C17" w:rsidRDefault="00B45C17" w:rsidP="008623B7">
      <w:pPr>
        <w:pStyle w:val="ListParagraph"/>
        <w:jc w:val="both"/>
        <w:rPr>
          <w:rFonts w:ascii="Cambria" w:hAnsi="Cambria"/>
          <w:sz w:val="28"/>
          <w:szCs w:val="28"/>
        </w:rPr>
      </w:pPr>
    </w:p>
    <w:p w:rsidR="00B45C17" w:rsidRDefault="00B45C17" w:rsidP="008623B7">
      <w:pPr>
        <w:pStyle w:val="ListParagraph"/>
        <w:jc w:val="both"/>
        <w:rPr>
          <w:rFonts w:ascii="Cambria" w:hAnsi="Cambria"/>
          <w:sz w:val="28"/>
          <w:szCs w:val="28"/>
        </w:rPr>
      </w:pPr>
    </w:p>
    <w:p w:rsidR="00B45C17" w:rsidRDefault="00B45C17" w:rsidP="008623B7">
      <w:pPr>
        <w:pStyle w:val="ListParagraph"/>
        <w:jc w:val="both"/>
        <w:rPr>
          <w:rFonts w:ascii="Cambria" w:hAnsi="Cambria"/>
          <w:sz w:val="28"/>
          <w:szCs w:val="28"/>
        </w:rPr>
      </w:pPr>
    </w:p>
    <w:p w:rsidR="00B45C17" w:rsidRDefault="00B45C17" w:rsidP="008623B7">
      <w:pPr>
        <w:pStyle w:val="ListParagraph"/>
        <w:jc w:val="both"/>
        <w:rPr>
          <w:rFonts w:ascii="Cambria" w:hAnsi="Cambria"/>
          <w:sz w:val="28"/>
          <w:szCs w:val="28"/>
        </w:rPr>
      </w:pPr>
    </w:p>
    <w:p w:rsidR="00B45C17" w:rsidRDefault="00B45C17" w:rsidP="008623B7">
      <w:pPr>
        <w:pStyle w:val="ListParagraph"/>
        <w:jc w:val="both"/>
        <w:rPr>
          <w:rFonts w:ascii="Cambria" w:hAnsi="Cambria"/>
          <w:sz w:val="28"/>
          <w:szCs w:val="28"/>
        </w:rPr>
      </w:pPr>
    </w:p>
    <w:p w:rsidR="00B45C17" w:rsidRPr="002B4D6D" w:rsidRDefault="00B45C17" w:rsidP="008623B7">
      <w:pPr>
        <w:pStyle w:val="ListParagraph"/>
        <w:jc w:val="both"/>
        <w:rPr>
          <w:rFonts w:ascii="Cambria" w:hAnsi="Cambria"/>
          <w:sz w:val="28"/>
          <w:szCs w:val="28"/>
        </w:rPr>
      </w:pPr>
    </w:p>
    <w:p w:rsidR="008623B7" w:rsidRPr="00D153B9" w:rsidRDefault="008623B7" w:rsidP="00D153B9">
      <w:pPr>
        <w:pStyle w:val="ListParagraph"/>
        <w:numPr>
          <w:ilvl w:val="0"/>
          <w:numId w:val="10"/>
        </w:numPr>
        <w:rPr>
          <w:rFonts w:ascii="Cambria" w:hAnsi="Cambria"/>
          <w:b/>
          <w:color w:val="2E74B5" w:themeColor="accent1" w:themeShade="BF"/>
          <w:sz w:val="28"/>
          <w:szCs w:val="28"/>
        </w:rPr>
      </w:pPr>
      <w:r w:rsidRPr="00D153B9">
        <w:rPr>
          <w:rFonts w:ascii="Cambria" w:hAnsi="Cambria"/>
          <w:b/>
          <w:color w:val="2E74B5" w:themeColor="accent1" w:themeShade="BF"/>
          <w:sz w:val="28"/>
          <w:szCs w:val="28"/>
        </w:rPr>
        <w:t>ROLE OF THE CSR COMMITTEE</w:t>
      </w:r>
    </w:p>
    <w:p w:rsidR="008623B7" w:rsidRPr="002B4D6D" w:rsidRDefault="008623B7" w:rsidP="00D153B9">
      <w:pPr>
        <w:ind w:left="720"/>
        <w:jc w:val="both"/>
        <w:rPr>
          <w:rFonts w:ascii="Cambria" w:hAnsi="Cambria"/>
          <w:sz w:val="28"/>
          <w:szCs w:val="28"/>
        </w:rPr>
      </w:pPr>
      <w:r w:rsidRPr="002B4D6D">
        <w:rPr>
          <w:rFonts w:ascii="Cambria" w:hAnsi="Cambria"/>
          <w:sz w:val="28"/>
          <w:szCs w:val="28"/>
        </w:rPr>
        <w:t>a. Formulate and recommend to the Board, a Corporate Social Responsibility Policy in compliance with Section 135 of the Companies Act, 2013.</w:t>
      </w:r>
    </w:p>
    <w:p w:rsidR="008623B7" w:rsidRPr="002B4D6D" w:rsidRDefault="008623B7" w:rsidP="00D153B9">
      <w:pPr>
        <w:ind w:left="720"/>
        <w:jc w:val="both"/>
        <w:rPr>
          <w:rFonts w:ascii="Cambria" w:hAnsi="Cambria"/>
          <w:sz w:val="28"/>
          <w:szCs w:val="28"/>
        </w:rPr>
      </w:pPr>
      <w:r w:rsidRPr="002B4D6D">
        <w:rPr>
          <w:rFonts w:ascii="Cambria" w:hAnsi="Cambria"/>
          <w:sz w:val="28"/>
          <w:szCs w:val="28"/>
        </w:rPr>
        <w:t xml:space="preserve">b. Identify the activities to be undertaken as per Schedule VII of the </w:t>
      </w:r>
      <w:r w:rsidR="008656B6">
        <w:rPr>
          <w:rFonts w:ascii="Cambria" w:hAnsi="Cambria"/>
          <w:sz w:val="28"/>
          <w:szCs w:val="28"/>
        </w:rPr>
        <w:t xml:space="preserve">   </w:t>
      </w:r>
      <w:r w:rsidR="00B27EEF">
        <w:rPr>
          <w:rFonts w:ascii="Cambria" w:hAnsi="Cambria"/>
          <w:sz w:val="28"/>
          <w:szCs w:val="28"/>
        </w:rPr>
        <w:t xml:space="preserve">  </w:t>
      </w:r>
      <w:r w:rsidRPr="002B4D6D">
        <w:rPr>
          <w:rFonts w:ascii="Cambria" w:hAnsi="Cambria"/>
          <w:sz w:val="28"/>
          <w:szCs w:val="28"/>
        </w:rPr>
        <w:t xml:space="preserve">Companies Act, 2013. </w:t>
      </w:r>
    </w:p>
    <w:p w:rsidR="008623B7" w:rsidRPr="002B4D6D" w:rsidRDefault="008623B7" w:rsidP="00D153B9">
      <w:pPr>
        <w:ind w:left="720"/>
        <w:jc w:val="both"/>
        <w:rPr>
          <w:rFonts w:ascii="Cambria" w:hAnsi="Cambria"/>
          <w:sz w:val="28"/>
          <w:szCs w:val="28"/>
        </w:rPr>
      </w:pPr>
      <w:r w:rsidRPr="002B4D6D">
        <w:rPr>
          <w:rFonts w:ascii="Cambria" w:hAnsi="Cambria"/>
          <w:sz w:val="28"/>
          <w:szCs w:val="28"/>
        </w:rPr>
        <w:t xml:space="preserve">c. Institute a transparent monitoring mechanism for implementation of the CSR projects or programs or activities undertaken by the Company. 3 </w:t>
      </w:r>
    </w:p>
    <w:p w:rsidR="00061BAC" w:rsidRPr="002B4D6D" w:rsidRDefault="008623B7" w:rsidP="00D153B9">
      <w:pPr>
        <w:ind w:left="720"/>
        <w:jc w:val="both"/>
        <w:rPr>
          <w:rFonts w:ascii="Cambria" w:hAnsi="Cambria"/>
          <w:sz w:val="28"/>
          <w:szCs w:val="28"/>
        </w:rPr>
      </w:pPr>
      <w:r w:rsidRPr="002B4D6D">
        <w:rPr>
          <w:rFonts w:ascii="Cambria" w:hAnsi="Cambria"/>
          <w:sz w:val="28"/>
          <w:szCs w:val="28"/>
        </w:rPr>
        <w:lastRenderedPageBreak/>
        <w:t xml:space="preserve">d. Recommend the amount of CSR expenditure to be incurred on the earmarked CSR activities. </w:t>
      </w:r>
    </w:p>
    <w:p w:rsidR="00061BAC" w:rsidRPr="002B4D6D" w:rsidRDefault="008623B7" w:rsidP="00D153B9">
      <w:pPr>
        <w:ind w:left="360" w:firstLine="360"/>
        <w:jc w:val="both"/>
        <w:rPr>
          <w:rFonts w:ascii="Cambria" w:hAnsi="Cambria"/>
          <w:sz w:val="28"/>
          <w:szCs w:val="28"/>
        </w:rPr>
      </w:pPr>
      <w:r w:rsidRPr="002B4D6D">
        <w:rPr>
          <w:rFonts w:ascii="Cambria" w:hAnsi="Cambria"/>
          <w:sz w:val="28"/>
          <w:szCs w:val="28"/>
        </w:rPr>
        <w:t>e. Monitor the implementation of the CSR Policy from time to time.</w:t>
      </w:r>
    </w:p>
    <w:p w:rsidR="00D153B9" w:rsidRDefault="008623B7" w:rsidP="00D153B9">
      <w:pPr>
        <w:ind w:left="360"/>
        <w:jc w:val="both"/>
        <w:rPr>
          <w:rFonts w:ascii="Cambria" w:hAnsi="Cambria"/>
          <w:sz w:val="28"/>
          <w:szCs w:val="28"/>
        </w:rPr>
      </w:pPr>
      <w:r w:rsidRPr="002B4D6D">
        <w:rPr>
          <w:rFonts w:ascii="Cambria" w:hAnsi="Cambria"/>
          <w:sz w:val="28"/>
          <w:szCs w:val="28"/>
        </w:rPr>
        <w:t xml:space="preserve"> </w:t>
      </w:r>
      <w:r w:rsidR="00D153B9">
        <w:rPr>
          <w:rFonts w:ascii="Cambria" w:hAnsi="Cambria"/>
          <w:sz w:val="28"/>
          <w:szCs w:val="28"/>
        </w:rPr>
        <w:tab/>
      </w:r>
      <w:r w:rsidRPr="002B4D6D">
        <w:rPr>
          <w:rFonts w:ascii="Cambria" w:hAnsi="Cambria"/>
          <w:sz w:val="28"/>
          <w:szCs w:val="28"/>
        </w:rPr>
        <w:t>f. Such other functions as the Board may deem fit</w:t>
      </w:r>
      <w:r w:rsidR="00D153B9">
        <w:rPr>
          <w:rFonts w:ascii="Cambria" w:hAnsi="Cambria"/>
          <w:sz w:val="28"/>
          <w:szCs w:val="28"/>
        </w:rPr>
        <w:t>.</w:t>
      </w:r>
    </w:p>
    <w:p w:rsidR="00D153B9" w:rsidRPr="002B4D6D" w:rsidRDefault="00D153B9" w:rsidP="00D153B9">
      <w:pPr>
        <w:jc w:val="both"/>
        <w:rPr>
          <w:rFonts w:ascii="Cambria" w:hAnsi="Cambria"/>
          <w:sz w:val="28"/>
          <w:szCs w:val="28"/>
        </w:rPr>
      </w:pPr>
    </w:p>
    <w:p w:rsidR="00061BAC" w:rsidRPr="00D153B9" w:rsidRDefault="00061BAC" w:rsidP="00D153B9">
      <w:pPr>
        <w:pStyle w:val="ListParagraph"/>
        <w:numPr>
          <w:ilvl w:val="0"/>
          <w:numId w:val="10"/>
        </w:numPr>
        <w:rPr>
          <w:rFonts w:ascii="Cambria" w:hAnsi="Cambria"/>
          <w:b/>
          <w:color w:val="2E74B5" w:themeColor="accent1" w:themeShade="BF"/>
          <w:sz w:val="28"/>
          <w:szCs w:val="28"/>
        </w:rPr>
      </w:pPr>
      <w:r w:rsidRPr="00D153B9">
        <w:rPr>
          <w:rFonts w:ascii="Cambria" w:hAnsi="Cambria"/>
          <w:b/>
          <w:color w:val="2E74B5" w:themeColor="accent1" w:themeShade="BF"/>
          <w:sz w:val="28"/>
          <w:szCs w:val="28"/>
        </w:rPr>
        <w:t>ROLE OF THE BOARD</w:t>
      </w:r>
    </w:p>
    <w:p w:rsidR="00061BAC" w:rsidRPr="002B4D6D" w:rsidRDefault="00061BAC" w:rsidP="00D153B9">
      <w:pPr>
        <w:ind w:left="720"/>
        <w:jc w:val="both"/>
        <w:rPr>
          <w:rFonts w:ascii="Cambria" w:hAnsi="Cambria"/>
          <w:sz w:val="28"/>
          <w:szCs w:val="28"/>
        </w:rPr>
      </w:pPr>
      <w:r w:rsidRPr="002B4D6D">
        <w:rPr>
          <w:rFonts w:ascii="Cambria" w:hAnsi="Cambria"/>
          <w:sz w:val="28"/>
          <w:szCs w:val="28"/>
        </w:rPr>
        <w:t xml:space="preserve">a. After taking into account the recommendations made by the CSR Committee, approve the CSR Policy for the Company </w:t>
      </w:r>
    </w:p>
    <w:p w:rsidR="00061BAC" w:rsidRPr="002B4D6D" w:rsidRDefault="00061BAC" w:rsidP="00D153B9">
      <w:pPr>
        <w:ind w:left="720"/>
        <w:jc w:val="both"/>
        <w:rPr>
          <w:rFonts w:ascii="Cambria" w:hAnsi="Cambria"/>
          <w:sz w:val="28"/>
          <w:szCs w:val="28"/>
        </w:rPr>
      </w:pPr>
      <w:r w:rsidRPr="002B4D6D">
        <w:rPr>
          <w:rFonts w:ascii="Cambria" w:hAnsi="Cambria"/>
          <w:sz w:val="28"/>
          <w:szCs w:val="28"/>
        </w:rPr>
        <w:t xml:space="preserve">b. Ensure that the CSR activities included in this Corporate Social Responsibility Policy are undertaken by the Company. </w:t>
      </w:r>
    </w:p>
    <w:p w:rsidR="00061BAC" w:rsidRPr="002B4D6D" w:rsidRDefault="00061BAC" w:rsidP="00D153B9">
      <w:pPr>
        <w:ind w:left="720"/>
        <w:jc w:val="both"/>
        <w:rPr>
          <w:rFonts w:ascii="Cambria" w:hAnsi="Cambria"/>
          <w:sz w:val="28"/>
          <w:szCs w:val="28"/>
        </w:rPr>
      </w:pPr>
      <w:r w:rsidRPr="002B4D6D">
        <w:rPr>
          <w:rFonts w:ascii="Cambria" w:hAnsi="Cambria"/>
          <w:sz w:val="28"/>
          <w:szCs w:val="28"/>
        </w:rPr>
        <w:t xml:space="preserve">c. The Board of the Company may decide to undertake its CSR activities approved by the CSR Committee, through a registered trust or a registered society or a Company established under section 8 of the Act by the company, either singly or along with its holding or subsidiary or associate company, or along with any other company or holding or subsidiary or associate company of such other company, or otherwise provided that – If such trust, society or company is not established by the company, either singly or along with its holding or subsidiary or associate company, or along with any other company or holding or subsidiary or associate company of such other company, it shall have an established track record of three years in undertaking similar programs or projects/activities; </w:t>
      </w:r>
    </w:p>
    <w:p w:rsidR="00061BAC" w:rsidRPr="002B4D6D" w:rsidRDefault="00061BAC" w:rsidP="00D153B9">
      <w:pPr>
        <w:ind w:left="720"/>
        <w:jc w:val="both"/>
        <w:rPr>
          <w:rFonts w:ascii="Cambria" w:hAnsi="Cambria"/>
          <w:sz w:val="28"/>
          <w:szCs w:val="28"/>
        </w:rPr>
      </w:pPr>
      <w:r w:rsidRPr="002B4D6D">
        <w:rPr>
          <w:rFonts w:ascii="Cambria" w:hAnsi="Cambria"/>
          <w:sz w:val="28"/>
          <w:szCs w:val="28"/>
        </w:rPr>
        <w:t>d. Ensure that in each financial year the Company spends at least 2% of the average net profits of the company made during the three immediate preceding financial years, calculated in accordance with Section 198 of the Act, in pursuance of its CSR policy. Further, while spending the amount earmarked for CSR activities, preference should be given to local areas and areas around the Company where it operates,</w:t>
      </w:r>
    </w:p>
    <w:p w:rsidR="00D153B9" w:rsidRPr="002B4D6D" w:rsidRDefault="00061BAC" w:rsidP="00D153B9">
      <w:pPr>
        <w:ind w:left="720"/>
        <w:jc w:val="both"/>
        <w:rPr>
          <w:rFonts w:ascii="Cambria" w:hAnsi="Cambria"/>
          <w:sz w:val="28"/>
          <w:szCs w:val="28"/>
        </w:rPr>
      </w:pPr>
      <w:r w:rsidRPr="002B4D6D">
        <w:rPr>
          <w:rFonts w:ascii="Cambria" w:hAnsi="Cambria"/>
          <w:sz w:val="28"/>
          <w:szCs w:val="28"/>
        </w:rPr>
        <w:t>e. As per Section 135 of the Act, specify the reasons for under spending the CSR amount in the Board’s Report.</w:t>
      </w:r>
    </w:p>
    <w:p w:rsidR="00061BAC" w:rsidRPr="00D153B9" w:rsidRDefault="00061BAC" w:rsidP="00D153B9">
      <w:pPr>
        <w:pStyle w:val="ListParagraph"/>
        <w:numPr>
          <w:ilvl w:val="0"/>
          <w:numId w:val="10"/>
        </w:numPr>
        <w:rPr>
          <w:rFonts w:ascii="Cambria" w:hAnsi="Cambria"/>
          <w:b/>
          <w:color w:val="2E74B5" w:themeColor="accent1" w:themeShade="BF"/>
          <w:sz w:val="28"/>
          <w:szCs w:val="28"/>
        </w:rPr>
      </w:pPr>
      <w:r w:rsidRPr="00D153B9">
        <w:rPr>
          <w:rFonts w:ascii="Cambria" w:hAnsi="Cambria"/>
          <w:b/>
          <w:color w:val="2E74B5" w:themeColor="accent1" w:themeShade="BF"/>
          <w:sz w:val="28"/>
          <w:szCs w:val="28"/>
        </w:rPr>
        <w:t>CS</w:t>
      </w:r>
      <w:r w:rsidR="00B27EEF" w:rsidRPr="00D153B9">
        <w:rPr>
          <w:rFonts w:ascii="Cambria" w:hAnsi="Cambria"/>
          <w:b/>
          <w:color w:val="2E74B5" w:themeColor="accent1" w:themeShade="BF"/>
          <w:sz w:val="28"/>
          <w:szCs w:val="28"/>
        </w:rPr>
        <w:t>R ACTIVITIES FOR IMPLEMENTATION</w:t>
      </w:r>
    </w:p>
    <w:p w:rsidR="002B33F7" w:rsidRDefault="002B33F7" w:rsidP="002B33F7">
      <w:pPr>
        <w:ind w:left="720"/>
        <w:jc w:val="both"/>
        <w:rPr>
          <w:rFonts w:ascii="Cambria" w:hAnsi="Cambria"/>
          <w:sz w:val="28"/>
          <w:szCs w:val="28"/>
        </w:rPr>
      </w:pPr>
      <w:r w:rsidRPr="002B33F7">
        <w:rPr>
          <w:rFonts w:ascii="Cambria" w:hAnsi="Cambria"/>
          <w:sz w:val="28"/>
          <w:szCs w:val="28"/>
        </w:rPr>
        <w:t xml:space="preserve">The Company shall undertake such CSR activities as stated by this CSR Policy in compliance with Rule 4(1) of the CSR Rules as amended </w:t>
      </w:r>
      <w:r w:rsidRPr="002B33F7">
        <w:rPr>
          <w:rFonts w:ascii="Cambria" w:hAnsi="Cambria"/>
          <w:sz w:val="28"/>
          <w:szCs w:val="28"/>
        </w:rPr>
        <w:lastRenderedPageBreak/>
        <w:t xml:space="preserve">from time to time. The Company can undertake CSR activities as listed in the Annexure-I. These CSR activities shall be undertaken by the Company as projects or programs or activities (either new or ongoing) and will exclude activities undertaken in the normal course of its business. </w:t>
      </w:r>
    </w:p>
    <w:p w:rsidR="002B33F7" w:rsidRDefault="002B33F7" w:rsidP="002B33F7">
      <w:pPr>
        <w:ind w:left="720"/>
        <w:jc w:val="both"/>
        <w:rPr>
          <w:rFonts w:ascii="Cambria" w:hAnsi="Cambria"/>
          <w:sz w:val="28"/>
          <w:szCs w:val="28"/>
        </w:rPr>
      </w:pPr>
      <w:r w:rsidRPr="002B33F7">
        <w:rPr>
          <w:rFonts w:ascii="Cambria" w:hAnsi="Cambria"/>
          <w:sz w:val="28"/>
          <w:szCs w:val="28"/>
        </w:rPr>
        <w:t xml:space="preserve">The CSR activities undertaken will be in line with the activities specified in Schedule VII of the Companies Act, 2013 as amended or modified from time to time. </w:t>
      </w:r>
    </w:p>
    <w:p w:rsidR="002B33F7" w:rsidRDefault="002B33F7" w:rsidP="002B33F7">
      <w:pPr>
        <w:ind w:left="720"/>
        <w:jc w:val="both"/>
        <w:rPr>
          <w:rFonts w:ascii="Cambria" w:hAnsi="Cambria"/>
          <w:sz w:val="28"/>
          <w:szCs w:val="28"/>
        </w:rPr>
      </w:pPr>
      <w:r w:rsidRPr="002B33F7">
        <w:rPr>
          <w:rFonts w:ascii="Cambria" w:hAnsi="Cambria"/>
          <w:b/>
          <w:sz w:val="28"/>
          <w:szCs w:val="28"/>
        </w:rPr>
        <w:t>Thrust Areas</w:t>
      </w:r>
      <w:r w:rsidRPr="002B33F7">
        <w:rPr>
          <w:rFonts w:ascii="Cambria" w:hAnsi="Cambria"/>
          <w:sz w:val="28"/>
          <w:szCs w:val="28"/>
        </w:rPr>
        <w:t>: While the Company is eligible to undertake any suitable/rightful activity as specified in Schedule VII of the Act, however, at present, it proposes to undertake the relevant activities on priority basis in the following thrust areas:</w:t>
      </w:r>
    </w:p>
    <w:p w:rsidR="002B33F7" w:rsidRDefault="002B33F7" w:rsidP="002B33F7">
      <w:pPr>
        <w:ind w:left="720"/>
        <w:jc w:val="both"/>
        <w:rPr>
          <w:rFonts w:ascii="Cambria" w:hAnsi="Cambria"/>
          <w:sz w:val="28"/>
          <w:szCs w:val="28"/>
        </w:rPr>
      </w:pPr>
      <w:r w:rsidRPr="002B33F7">
        <w:rPr>
          <w:rFonts w:ascii="Cambria" w:hAnsi="Cambria"/>
          <w:sz w:val="28"/>
          <w:szCs w:val="28"/>
        </w:rPr>
        <w:t>- Promoting education including special education and employment enhancing vocation skills especially among children, women, elderly, and the differently abled and livelihood enhancement projects;</w:t>
      </w:r>
    </w:p>
    <w:p w:rsidR="002B33F7" w:rsidRDefault="002B33F7" w:rsidP="002B33F7">
      <w:pPr>
        <w:ind w:left="720"/>
        <w:jc w:val="both"/>
        <w:rPr>
          <w:rFonts w:ascii="Cambria" w:hAnsi="Cambria"/>
          <w:sz w:val="28"/>
          <w:szCs w:val="28"/>
        </w:rPr>
      </w:pPr>
      <w:r w:rsidRPr="002B33F7">
        <w:rPr>
          <w:rFonts w:ascii="Cambria" w:hAnsi="Cambria"/>
          <w:sz w:val="28"/>
          <w:szCs w:val="28"/>
        </w:rPr>
        <w:t xml:space="preserve"> - promoting gender equality, empowering women, setting up homes and hostels for women and orphans; setting up old age homes, day care </w:t>
      </w:r>
      <w:r>
        <w:rPr>
          <w:rFonts w:ascii="Cambria" w:hAnsi="Cambria"/>
          <w:sz w:val="28"/>
          <w:szCs w:val="28"/>
        </w:rPr>
        <w:t>ce</w:t>
      </w:r>
      <w:r w:rsidRPr="002B33F7">
        <w:rPr>
          <w:rFonts w:ascii="Cambria" w:hAnsi="Cambria"/>
          <w:sz w:val="28"/>
          <w:szCs w:val="28"/>
        </w:rPr>
        <w:t>ntres and such other facilities for senior citizens and measures for reducing inequalities faced by socially and economically backward groups; - Environment Sustainability, ecological balance</w:t>
      </w:r>
    </w:p>
    <w:p w:rsidR="002B33F7" w:rsidRDefault="002B33F7" w:rsidP="002B33F7">
      <w:pPr>
        <w:ind w:left="720"/>
        <w:jc w:val="both"/>
        <w:rPr>
          <w:rFonts w:ascii="Cambria" w:hAnsi="Cambria"/>
          <w:sz w:val="28"/>
          <w:szCs w:val="28"/>
        </w:rPr>
      </w:pPr>
      <w:r w:rsidRPr="002B33F7">
        <w:rPr>
          <w:rFonts w:ascii="Cambria" w:hAnsi="Cambria"/>
          <w:sz w:val="28"/>
          <w:szCs w:val="28"/>
        </w:rPr>
        <w:t xml:space="preserve"> - Promoting Health Care including preventive health care and sanitation </w:t>
      </w:r>
    </w:p>
    <w:p w:rsidR="002B33F7" w:rsidRDefault="002B33F7" w:rsidP="002B33F7">
      <w:pPr>
        <w:ind w:left="720"/>
        <w:jc w:val="both"/>
        <w:rPr>
          <w:rFonts w:ascii="Cambria" w:hAnsi="Cambria"/>
          <w:sz w:val="28"/>
          <w:szCs w:val="28"/>
        </w:rPr>
      </w:pPr>
      <w:r>
        <w:rPr>
          <w:rFonts w:ascii="Cambria" w:hAnsi="Cambria"/>
          <w:sz w:val="28"/>
          <w:szCs w:val="28"/>
        </w:rPr>
        <w:t>–</w:t>
      </w:r>
      <w:r w:rsidRPr="002B33F7">
        <w:rPr>
          <w:rFonts w:ascii="Cambria" w:hAnsi="Cambria"/>
          <w:sz w:val="28"/>
          <w:szCs w:val="28"/>
        </w:rPr>
        <w:t xml:space="preserve"> Technology Development </w:t>
      </w:r>
    </w:p>
    <w:p w:rsidR="002B33F7" w:rsidRDefault="002B33F7" w:rsidP="002B33F7">
      <w:pPr>
        <w:ind w:left="720"/>
        <w:jc w:val="both"/>
        <w:rPr>
          <w:rFonts w:ascii="Cambria" w:hAnsi="Cambria"/>
          <w:sz w:val="28"/>
          <w:szCs w:val="28"/>
        </w:rPr>
      </w:pPr>
      <w:r w:rsidRPr="002B33F7">
        <w:rPr>
          <w:rFonts w:ascii="Cambria" w:hAnsi="Cambria"/>
          <w:sz w:val="28"/>
          <w:szCs w:val="28"/>
        </w:rPr>
        <w:t xml:space="preserve">- Poverty Alleviation </w:t>
      </w:r>
    </w:p>
    <w:p w:rsidR="002B33F7" w:rsidRDefault="002B33F7" w:rsidP="002B33F7">
      <w:pPr>
        <w:ind w:left="720"/>
        <w:jc w:val="both"/>
        <w:rPr>
          <w:rFonts w:ascii="Cambria" w:hAnsi="Cambria"/>
          <w:sz w:val="28"/>
          <w:szCs w:val="28"/>
        </w:rPr>
      </w:pPr>
      <w:r w:rsidRPr="002B33F7">
        <w:rPr>
          <w:rFonts w:ascii="Cambria" w:hAnsi="Cambria"/>
          <w:sz w:val="28"/>
          <w:szCs w:val="28"/>
        </w:rPr>
        <w:t xml:space="preserve">- The Company may also contribute suitable amounts to PM Relief Fund or Swach Bharat Kosh set-up by the Central Government for the promotion of sanitation and making available safe drinking water. </w:t>
      </w:r>
    </w:p>
    <w:p w:rsidR="002B33F7" w:rsidRDefault="002B33F7" w:rsidP="002B33F7">
      <w:pPr>
        <w:ind w:left="720"/>
        <w:jc w:val="both"/>
        <w:rPr>
          <w:rFonts w:ascii="Cambria" w:hAnsi="Cambria"/>
          <w:sz w:val="28"/>
          <w:szCs w:val="28"/>
        </w:rPr>
      </w:pPr>
      <w:r w:rsidRPr="002B33F7">
        <w:rPr>
          <w:rFonts w:ascii="Cambria" w:hAnsi="Cambria"/>
          <w:sz w:val="28"/>
          <w:szCs w:val="28"/>
        </w:rPr>
        <w:t>The CSR activities shall be undertaken in only in India and preference shall be given to the</w:t>
      </w:r>
      <w:r w:rsidR="00B65ED6">
        <w:rPr>
          <w:rFonts w:ascii="Cambria" w:hAnsi="Cambria"/>
          <w:sz w:val="28"/>
          <w:szCs w:val="28"/>
        </w:rPr>
        <w:t xml:space="preserve"> local</w:t>
      </w:r>
      <w:r w:rsidRPr="002B33F7">
        <w:rPr>
          <w:rFonts w:ascii="Cambria" w:hAnsi="Cambria"/>
          <w:sz w:val="28"/>
          <w:szCs w:val="28"/>
        </w:rPr>
        <w:t xml:space="preserve"> areas. </w:t>
      </w:r>
    </w:p>
    <w:p w:rsidR="002B33F7" w:rsidRDefault="002B33F7" w:rsidP="002B33F7">
      <w:pPr>
        <w:ind w:left="720"/>
        <w:jc w:val="both"/>
        <w:rPr>
          <w:rFonts w:ascii="Cambria" w:hAnsi="Cambria"/>
          <w:sz w:val="28"/>
          <w:szCs w:val="28"/>
        </w:rPr>
      </w:pPr>
      <w:r w:rsidRPr="002B33F7">
        <w:rPr>
          <w:rFonts w:ascii="Cambria" w:hAnsi="Cambria"/>
          <w:sz w:val="28"/>
          <w:szCs w:val="28"/>
        </w:rPr>
        <w:t xml:space="preserve"> The CSR projects or programs or activities undertaken by Company that benefit only the employees of the Company or their families is also not considered as a CSR activities by the Company. </w:t>
      </w:r>
    </w:p>
    <w:p w:rsidR="00552865" w:rsidRPr="002B4D6D" w:rsidRDefault="002B33F7" w:rsidP="00D153B9">
      <w:pPr>
        <w:ind w:left="720"/>
        <w:jc w:val="both"/>
        <w:rPr>
          <w:rFonts w:ascii="Cambria" w:hAnsi="Cambria"/>
          <w:sz w:val="28"/>
          <w:szCs w:val="28"/>
        </w:rPr>
      </w:pPr>
      <w:r w:rsidRPr="002B33F7">
        <w:rPr>
          <w:rFonts w:ascii="Cambria" w:hAnsi="Cambria"/>
          <w:sz w:val="28"/>
          <w:szCs w:val="28"/>
        </w:rPr>
        <w:t>Contribution of any amount directly or indirectly to political parties under section 182 of the Act is not considered as CSR activity.</w:t>
      </w:r>
    </w:p>
    <w:p w:rsidR="00061BAC" w:rsidRPr="00D153B9" w:rsidRDefault="00061BAC" w:rsidP="00D153B9">
      <w:pPr>
        <w:pStyle w:val="ListParagraph"/>
        <w:numPr>
          <w:ilvl w:val="0"/>
          <w:numId w:val="10"/>
        </w:numPr>
        <w:rPr>
          <w:rFonts w:ascii="Cambria" w:hAnsi="Cambria"/>
          <w:b/>
          <w:color w:val="2E74B5" w:themeColor="accent1" w:themeShade="BF"/>
          <w:sz w:val="28"/>
          <w:szCs w:val="28"/>
        </w:rPr>
      </w:pPr>
      <w:r w:rsidRPr="00D153B9">
        <w:rPr>
          <w:rFonts w:ascii="Cambria" w:hAnsi="Cambria"/>
          <w:b/>
          <w:color w:val="2E74B5" w:themeColor="accent1" w:themeShade="BF"/>
          <w:sz w:val="28"/>
          <w:szCs w:val="28"/>
        </w:rPr>
        <w:lastRenderedPageBreak/>
        <w:t>CSR MONITORING AND REPORTING FRAMEWORK</w:t>
      </w:r>
    </w:p>
    <w:p w:rsidR="00061BAC" w:rsidRPr="002B4D6D" w:rsidRDefault="00061BAC" w:rsidP="00B65ED6">
      <w:pPr>
        <w:ind w:left="720"/>
        <w:jc w:val="both"/>
        <w:rPr>
          <w:rFonts w:ascii="Cambria" w:hAnsi="Cambria"/>
          <w:sz w:val="28"/>
          <w:szCs w:val="28"/>
        </w:rPr>
      </w:pPr>
      <w:r w:rsidRPr="002B4D6D">
        <w:rPr>
          <w:rFonts w:ascii="Cambria" w:hAnsi="Cambria"/>
          <w:sz w:val="28"/>
          <w:szCs w:val="28"/>
        </w:rPr>
        <w:t xml:space="preserve">In compliance with the Act and to ensure funds spent on CSR Activities are creating the desired impact on the ground a comprehensive Monitoring and Reporting framework has been put in place. </w:t>
      </w:r>
    </w:p>
    <w:p w:rsidR="00061BAC" w:rsidRPr="002B4D6D" w:rsidRDefault="00061BAC" w:rsidP="00B65ED6">
      <w:pPr>
        <w:ind w:left="720"/>
        <w:jc w:val="both"/>
        <w:rPr>
          <w:rFonts w:ascii="Cambria" w:hAnsi="Cambria"/>
          <w:sz w:val="28"/>
          <w:szCs w:val="28"/>
        </w:rPr>
      </w:pPr>
      <w:r w:rsidRPr="002B4D6D">
        <w:rPr>
          <w:rFonts w:ascii="Cambria" w:hAnsi="Cambria"/>
          <w:sz w:val="28"/>
          <w:szCs w:val="28"/>
        </w:rPr>
        <w:t xml:space="preserve">The CSR Committee shall monitor the implementation of the CSR Policy through periodic reviews of the CSR activities. </w:t>
      </w:r>
    </w:p>
    <w:p w:rsidR="00207D20" w:rsidRDefault="00061BAC" w:rsidP="00B65ED6">
      <w:pPr>
        <w:ind w:left="720"/>
        <w:jc w:val="both"/>
        <w:rPr>
          <w:rFonts w:ascii="Cambria" w:hAnsi="Cambria"/>
          <w:sz w:val="28"/>
          <w:szCs w:val="28"/>
        </w:rPr>
      </w:pPr>
      <w:r w:rsidRPr="002B4D6D">
        <w:rPr>
          <w:rFonts w:ascii="Cambria" w:hAnsi="Cambria"/>
          <w:sz w:val="28"/>
          <w:szCs w:val="28"/>
        </w:rPr>
        <w:t>The respective CSR personnel will present their annual budgets along with the list of approved CSR activities conducted by the Company to the CSR Committee together with the progress made from time to time as a part of the evaluation process under the monitoring mechanism.</w:t>
      </w:r>
    </w:p>
    <w:p w:rsidR="00B27EEF" w:rsidRPr="002B4D6D" w:rsidRDefault="00B27EEF" w:rsidP="00B27EEF">
      <w:pPr>
        <w:ind w:left="360"/>
        <w:jc w:val="both"/>
        <w:rPr>
          <w:rFonts w:ascii="Cambria" w:hAnsi="Cambria"/>
          <w:sz w:val="28"/>
          <w:szCs w:val="28"/>
        </w:rPr>
      </w:pPr>
    </w:p>
    <w:p w:rsidR="00061BAC" w:rsidRPr="00D153B9" w:rsidRDefault="00D153B9" w:rsidP="00D153B9">
      <w:pPr>
        <w:rPr>
          <w:rFonts w:ascii="Cambria" w:hAnsi="Cambria"/>
          <w:b/>
          <w:color w:val="2E74B5" w:themeColor="accent1" w:themeShade="BF"/>
          <w:sz w:val="28"/>
          <w:szCs w:val="28"/>
        </w:rPr>
      </w:pPr>
      <w:r>
        <w:rPr>
          <w:rFonts w:ascii="Cambria" w:hAnsi="Cambria"/>
          <w:b/>
          <w:color w:val="2E74B5" w:themeColor="accent1" w:themeShade="BF"/>
          <w:sz w:val="28"/>
          <w:szCs w:val="28"/>
        </w:rPr>
        <w:t xml:space="preserve">   10.</w:t>
      </w:r>
      <w:r w:rsidRPr="00D153B9">
        <w:rPr>
          <w:rFonts w:ascii="Cambria" w:hAnsi="Cambria"/>
          <w:b/>
          <w:color w:val="2E74B5" w:themeColor="accent1" w:themeShade="BF"/>
          <w:sz w:val="28"/>
          <w:szCs w:val="28"/>
        </w:rPr>
        <w:t xml:space="preserve"> CSR</w:t>
      </w:r>
      <w:r w:rsidR="00061BAC" w:rsidRPr="00D153B9">
        <w:rPr>
          <w:rFonts w:ascii="Cambria" w:hAnsi="Cambria"/>
          <w:b/>
          <w:color w:val="2E74B5" w:themeColor="accent1" w:themeShade="BF"/>
          <w:sz w:val="28"/>
          <w:szCs w:val="28"/>
        </w:rPr>
        <w:t xml:space="preserve"> EXPENDITURE</w:t>
      </w:r>
    </w:p>
    <w:p w:rsidR="00B65ED6" w:rsidRPr="00B65ED6" w:rsidRDefault="00B65ED6" w:rsidP="00B65ED6">
      <w:pPr>
        <w:pStyle w:val="ListParagraph"/>
        <w:numPr>
          <w:ilvl w:val="0"/>
          <w:numId w:val="7"/>
        </w:numPr>
        <w:jc w:val="both"/>
        <w:rPr>
          <w:rFonts w:ascii="Cambria" w:hAnsi="Cambria"/>
          <w:sz w:val="28"/>
          <w:szCs w:val="28"/>
        </w:rPr>
      </w:pPr>
      <w:r w:rsidRPr="00B65ED6">
        <w:rPr>
          <w:rFonts w:ascii="Cambria" w:hAnsi="Cambria"/>
          <w:sz w:val="28"/>
          <w:szCs w:val="28"/>
        </w:rPr>
        <w:t xml:space="preserve">The Company shall spend at least 2% of average Net Profit of preceding three financial years, net profit being calculated in accordance with provisions of the Act. </w:t>
      </w:r>
    </w:p>
    <w:p w:rsidR="00B65ED6" w:rsidRDefault="00B65ED6" w:rsidP="00B65ED6">
      <w:pPr>
        <w:pStyle w:val="ListParagraph"/>
        <w:numPr>
          <w:ilvl w:val="0"/>
          <w:numId w:val="7"/>
        </w:numPr>
        <w:jc w:val="both"/>
        <w:rPr>
          <w:rFonts w:ascii="Cambria" w:hAnsi="Cambria"/>
          <w:sz w:val="28"/>
          <w:szCs w:val="28"/>
        </w:rPr>
      </w:pPr>
      <w:r w:rsidRPr="00B65ED6">
        <w:rPr>
          <w:rFonts w:ascii="Cambria" w:hAnsi="Cambria"/>
          <w:sz w:val="28"/>
          <w:szCs w:val="28"/>
        </w:rPr>
        <w:t xml:space="preserve">CSR expenditure includes all expenditure including contribution to corpus, the projects or programs relating to CSR activities approved by the Board on the recommendation of its CSR Committee, but does not include any expenditure on any item not in conformity or not in line with activities which fall within the purview of Schedule VII of the Act. </w:t>
      </w:r>
    </w:p>
    <w:p w:rsidR="00B65ED6" w:rsidRDefault="00B65ED6" w:rsidP="00B65ED6">
      <w:pPr>
        <w:pStyle w:val="ListParagraph"/>
        <w:numPr>
          <w:ilvl w:val="0"/>
          <w:numId w:val="7"/>
        </w:numPr>
        <w:jc w:val="both"/>
        <w:rPr>
          <w:rFonts w:ascii="Cambria" w:hAnsi="Cambria"/>
          <w:sz w:val="28"/>
          <w:szCs w:val="28"/>
        </w:rPr>
      </w:pPr>
      <w:r w:rsidRPr="00B65ED6">
        <w:rPr>
          <w:rFonts w:ascii="Cambria" w:hAnsi="Cambria"/>
          <w:sz w:val="28"/>
          <w:szCs w:val="28"/>
        </w:rPr>
        <w:t>The surplus if any, arising out of the Corporate Social Responsibility projects or programs or activities shall not form part of the Business Profit of the Company.</w:t>
      </w:r>
    </w:p>
    <w:p w:rsidR="00B65ED6" w:rsidRDefault="00B65ED6" w:rsidP="00B65ED6">
      <w:pPr>
        <w:pStyle w:val="ListParagraph"/>
        <w:numPr>
          <w:ilvl w:val="0"/>
          <w:numId w:val="7"/>
        </w:numPr>
        <w:jc w:val="both"/>
        <w:rPr>
          <w:rFonts w:ascii="Cambria" w:hAnsi="Cambria"/>
          <w:sz w:val="28"/>
          <w:szCs w:val="28"/>
        </w:rPr>
      </w:pPr>
      <w:r>
        <w:rPr>
          <w:rFonts w:ascii="Cambria" w:hAnsi="Cambria"/>
          <w:sz w:val="28"/>
          <w:szCs w:val="28"/>
        </w:rPr>
        <w:t xml:space="preserve"> </w:t>
      </w:r>
      <w:r w:rsidRPr="00B65ED6">
        <w:rPr>
          <w:rFonts w:ascii="Cambria" w:hAnsi="Cambria"/>
          <w:sz w:val="28"/>
          <w:szCs w:val="28"/>
        </w:rPr>
        <w:t xml:space="preserve">The amount spent by the Company in India, is only taken into consideration for CSR activities. </w:t>
      </w:r>
    </w:p>
    <w:p w:rsidR="00B65ED6" w:rsidRDefault="00B65ED6" w:rsidP="00B65ED6">
      <w:pPr>
        <w:pStyle w:val="ListParagraph"/>
        <w:numPr>
          <w:ilvl w:val="0"/>
          <w:numId w:val="7"/>
        </w:numPr>
        <w:jc w:val="both"/>
        <w:rPr>
          <w:rFonts w:ascii="Cambria" w:hAnsi="Cambria"/>
          <w:sz w:val="28"/>
          <w:szCs w:val="28"/>
        </w:rPr>
      </w:pPr>
      <w:r w:rsidRPr="00B65ED6">
        <w:rPr>
          <w:rFonts w:ascii="Cambria" w:hAnsi="Cambria"/>
          <w:sz w:val="28"/>
          <w:szCs w:val="28"/>
        </w:rPr>
        <w:t xml:space="preserve">The Company shall give preference to the local area and areas around it where it operates, for spending the amount earmarked for CSR activities. </w:t>
      </w:r>
    </w:p>
    <w:p w:rsidR="00B65ED6" w:rsidRDefault="00B65ED6" w:rsidP="00B65ED6">
      <w:pPr>
        <w:pStyle w:val="ListParagraph"/>
        <w:numPr>
          <w:ilvl w:val="0"/>
          <w:numId w:val="7"/>
        </w:numPr>
        <w:jc w:val="both"/>
        <w:rPr>
          <w:rFonts w:ascii="Cambria" w:hAnsi="Cambria"/>
          <w:sz w:val="28"/>
          <w:szCs w:val="28"/>
        </w:rPr>
      </w:pPr>
      <w:r w:rsidRPr="00B65ED6">
        <w:rPr>
          <w:rFonts w:ascii="Cambria" w:hAnsi="Cambria"/>
          <w:sz w:val="28"/>
          <w:szCs w:val="28"/>
        </w:rPr>
        <w:t xml:space="preserve">Where the Company fails to spend the stipulated amount in CSR activities, it shall provide for the reasons for not spending the amount, in Board’s report. </w:t>
      </w:r>
    </w:p>
    <w:p w:rsidR="00207D20" w:rsidRDefault="00B65ED6" w:rsidP="00B65ED6">
      <w:pPr>
        <w:pStyle w:val="ListParagraph"/>
        <w:numPr>
          <w:ilvl w:val="0"/>
          <w:numId w:val="7"/>
        </w:numPr>
        <w:jc w:val="both"/>
        <w:rPr>
          <w:rFonts w:ascii="Cambria" w:hAnsi="Cambria"/>
          <w:sz w:val="28"/>
          <w:szCs w:val="28"/>
        </w:rPr>
      </w:pPr>
      <w:r w:rsidRPr="00B65ED6">
        <w:rPr>
          <w:rFonts w:ascii="Cambria" w:hAnsi="Cambria"/>
          <w:sz w:val="28"/>
          <w:szCs w:val="28"/>
        </w:rPr>
        <w:t>Company may build CSR capacities of its own personnel as well as those of their implementing agencies through institutions</w:t>
      </w:r>
      <w:r>
        <w:rPr>
          <w:rFonts w:ascii="Cambria" w:hAnsi="Cambria"/>
          <w:sz w:val="28"/>
          <w:szCs w:val="28"/>
        </w:rPr>
        <w:t xml:space="preserve"> </w:t>
      </w:r>
      <w:r w:rsidRPr="00B65ED6">
        <w:rPr>
          <w:rFonts w:ascii="Cambria" w:hAnsi="Cambria"/>
          <w:sz w:val="28"/>
          <w:szCs w:val="28"/>
        </w:rPr>
        <w:lastRenderedPageBreak/>
        <w:t>with established track records of at least three financial years but such expenditure shall not exceed five percent of total CSR expenditure of the Company in one financial year.</w:t>
      </w:r>
    </w:p>
    <w:p w:rsidR="00061BAC" w:rsidRPr="00D153B9" w:rsidRDefault="00D153B9" w:rsidP="00D153B9">
      <w:pPr>
        <w:rPr>
          <w:rFonts w:ascii="Cambria" w:hAnsi="Cambria"/>
          <w:b/>
          <w:color w:val="2E74B5" w:themeColor="accent1" w:themeShade="BF"/>
          <w:sz w:val="28"/>
          <w:szCs w:val="28"/>
        </w:rPr>
      </w:pPr>
      <w:r w:rsidRPr="00D153B9">
        <w:rPr>
          <w:rFonts w:ascii="Cambria" w:hAnsi="Cambria"/>
          <w:b/>
          <w:color w:val="2E74B5" w:themeColor="accent1" w:themeShade="BF"/>
          <w:sz w:val="28"/>
          <w:szCs w:val="28"/>
        </w:rPr>
        <w:t xml:space="preserve">     11. DISCLOSURE</w:t>
      </w:r>
      <w:r w:rsidR="00061BAC" w:rsidRPr="00D153B9">
        <w:rPr>
          <w:rFonts w:ascii="Cambria" w:hAnsi="Cambria"/>
          <w:b/>
          <w:color w:val="2E74B5" w:themeColor="accent1" w:themeShade="BF"/>
          <w:sz w:val="28"/>
          <w:szCs w:val="28"/>
        </w:rPr>
        <w:t xml:space="preserve"> OF THE POLICY</w:t>
      </w:r>
    </w:p>
    <w:p w:rsidR="00E425E8" w:rsidRPr="002B4D6D" w:rsidRDefault="00061BAC" w:rsidP="00A70115">
      <w:pPr>
        <w:ind w:left="720"/>
        <w:jc w:val="both"/>
        <w:rPr>
          <w:rFonts w:ascii="Cambria" w:hAnsi="Cambria"/>
          <w:sz w:val="28"/>
          <w:szCs w:val="28"/>
        </w:rPr>
      </w:pPr>
      <w:r w:rsidRPr="002B4D6D">
        <w:rPr>
          <w:rFonts w:ascii="Cambria" w:hAnsi="Cambria"/>
          <w:sz w:val="28"/>
          <w:szCs w:val="28"/>
        </w:rPr>
        <w:t xml:space="preserve">The CSR policy recommended by the CSR Committee and approved by the Board shall be displayed on the Company’s website and shall be disclosed in the Board’s report as well. </w:t>
      </w:r>
    </w:p>
    <w:p w:rsidR="00061BAC" w:rsidRPr="00D153B9" w:rsidRDefault="00D153B9" w:rsidP="00D153B9">
      <w:pPr>
        <w:rPr>
          <w:rFonts w:ascii="Cambria" w:hAnsi="Cambria"/>
          <w:b/>
          <w:color w:val="2E74B5" w:themeColor="accent1" w:themeShade="BF"/>
          <w:sz w:val="28"/>
          <w:szCs w:val="28"/>
        </w:rPr>
      </w:pPr>
      <w:r>
        <w:rPr>
          <w:rFonts w:ascii="Cambria" w:hAnsi="Cambria"/>
          <w:b/>
          <w:color w:val="2E74B5" w:themeColor="accent1" w:themeShade="BF"/>
          <w:sz w:val="28"/>
          <w:szCs w:val="28"/>
        </w:rPr>
        <w:t xml:space="preserve">      12.  </w:t>
      </w:r>
      <w:r w:rsidR="00061BAC" w:rsidRPr="00D153B9">
        <w:rPr>
          <w:rFonts w:ascii="Cambria" w:hAnsi="Cambria"/>
          <w:b/>
          <w:color w:val="2E74B5" w:themeColor="accent1" w:themeShade="BF"/>
          <w:sz w:val="28"/>
          <w:szCs w:val="28"/>
        </w:rPr>
        <w:t>CSR REPORTING</w:t>
      </w:r>
    </w:p>
    <w:p w:rsidR="00E425E8" w:rsidRPr="002B4D6D" w:rsidRDefault="00061BAC" w:rsidP="00A70115">
      <w:pPr>
        <w:ind w:left="720"/>
        <w:jc w:val="both"/>
        <w:rPr>
          <w:rFonts w:ascii="Cambria" w:hAnsi="Cambria"/>
          <w:sz w:val="28"/>
          <w:szCs w:val="28"/>
        </w:rPr>
      </w:pPr>
      <w:r w:rsidRPr="002B4D6D">
        <w:rPr>
          <w:rFonts w:ascii="Cambria" w:hAnsi="Cambria"/>
          <w:sz w:val="28"/>
          <w:szCs w:val="28"/>
        </w:rPr>
        <w:t>The Board Report of a Company shall include an Annual Report on CSR containing particulars specified in Annexure to the CSR Rules as per the prescribed format.</w:t>
      </w:r>
    </w:p>
    <w:p w:rsidR="00061BAC" w:rsidRPr="00D153B9" w:rsidRDefault="00D153B9" w:rsidP="00D153B9">
      <w:pPr>
        <w:rPr>
          <w:rFonts w:ascii="Cambria" w:hAnsi="Cambria"/>
          <w:b/>
          <w:color w:val="2E74B5" w:themeColor="accent1" w:themeShade="BF"/>
          <w:sz w:val="28"/>
          <w:szCs w:val="28"/>
        </w:rPr>
      </w:pPr>
      <w:r>
        <w:rPr>
          <w:rFonts w:ascii="Cambria" w:hAnsi="Cambria"/>
          <w:b/>
          <w:color w:val="2E74B5" w:themeColor="accent1" w:themeShade="BF"/>
          <w:sz w:val="28"/>
          <w:szCs w:val="28"/>
        </w:rPr>
        <w:t xml:space="preserve">      13.  </w:t>
      </w:r>
      <w:r w:rsidR="00061BAC" w:rsidRPr="00D153B9">
        <w:rPr>
          <w:rFonts w:ascii="Cambria" w:hAnsi="Cambria"/>
          <w:b/>
          <w:color w:val="2E74B5" w:themeColor="accent1" w:themeShade="BF"/>
          <w:sz w:val="28"/>
          <w:szCs w:val="28"/>
        </w:rPr>
        <w:t>FREQUENCY OF MEETINGS</w:t>
      </w:r>
    </w:p>
    <w:p w:rsidR="00D153B9" w:rsidRPr="002B4D6D" w:rsidRDefault="00061BAC" w:rsidP="00A70115">
      <w:pPr>
        <w:ind w:left="720"/>
        <w:jc w:val="both"/>
        <w:rPr>
          <w:rFonts w:ascii="Cambria" w:hAnsi="Cambria"/>
          <w:sz w:val="28"/>
          <w:szCs w:val="28"/>
        </w:rPr>
      </w:pPr>
      <w:r w:rsidRPr="002B4D6D">
        <w:rPr>
          <w:rFonts w:ascii="Cambria" w:hAnsi="Cambria"/>
          <w:sz w:val="28"/>
          <w:szCs w:val="28"/>
        </w:rPr>
        <w:t>The meetings of the Committee could be held at such periodic intervals as may be required.</w:t>
      </w:r>
    </w:p>
    <w:p w:rsidR="001241DB" w:rsidRPr="00D153B9" w:rsidRDefault="00D153B9" w:rsidP="00D153B9">
      <w:pPr>
        <w:rPr>
          <w:rFonts w:ascii="Cambria" w:hAnsi="Cambria"/>
          <w:b/>
          <w:color w:val="2E74B5" w:themeColor="accent1" w:themeShade="BF"/>
          <w:sz w:val="28"/>
          <w:szCs w:val="28"/>
        </w:rPr>
      </w:pPr>
      <w:r>
        <w:rPr>
          <w:rFonts w:ascii="Cambria" w:hAnsi="Cambria"/>
          <w:b/>
          <w:color w:val="2E74B5" w:themeColor="accent1" w:themeShade="BF"/>
          <w:sz w:val="28"/>
          <w:szCs w:val="28"/>
        </w:rPr>
        <w:t xml:space="preserve">       14. </w:t>
      </w:r>
      <w:r w:rsidR="00061BAC" w:rsidRPr="00D153B9">
        <w:rPr>
          <w:rFonts w:ascii="Cambria" w:hAnsi="Cambria"/>
          <w:b/>
          <w:color w:val="2E74B5" w:themeColor="accent1" w:themeShade="BF"/>
          <w:sz w:val="28"/>
          <w:szCs w:val="28"/>
        </w:rPr>
        <w:t>QUORUM</w:t>
      </w:r>
    </w:p>
    <w:p w:rsidR="000F0449" w:rsidRDefault="00061BAC" w:rsidP="00D153B9">
      <w:pPr>
        <w:ind w:left="720"/>
        <w:jc w:val="both"/>
        <w:rPr>
          <w:rFonts w:ascii="Cambria" w:hAnsi="Cambria"/>
          <w:sz w:val="28"/>
          <w:szCs w:val="28"/>
        </w:rPr>
      </w:pPr>
      <w:r w:rsidRPr="002B4D6D">
        <w:rPr>
          <w:rFonts w:ascii="Cambria" w:hAnsi="Cambria"/>
          <w:sz w:val="28"/>
          <w:szCs w:val="28"/>
        </w:rPr>
        <w:t>Minimum two (2) members shall constitute a quorum for the Committee meeting.</w:t>
      </w:r>
    </w:p>
    <w:p w:rsidR="00D153B9" w:rsidRDefault="00D153B9" w:rsidP="00D153B9">
      <w:pPr>
        <w:ind w:left="720"/>
        <w:jc w:val="both"/>
        <w:rPr>
          <w:rFonts w:ascii="Cambria" w:hAnsi="Cambria"/>
          <w:sz w:val="28"/>
          <w:szCs w:val="28"/>
        </w:rPr>
      </w:pPr>
    </w:p>
    <w:p w:rsidR="00D153B9" w:rsidRDefault="00D153B9" w:rsidP="00D153B9">
      <w:pPr>
        <w:ind w:left="720"/>
        <w:jc w:val="both"/>
        <w:rPr>
          <w:rFonts w:ascii="Cambria" w:hAnsi="Cambria"/>
          <w:sz w:val="28"/>
          <w:szCs w:val="28"/>
        </w:rPr>
      </w:pPr>
    </w:p>
    <w:p w:rsidR="00D153B9" w:rsidRDefault="00D153B9" w:rsidP="00D153B9">
      <w:pPr>
        <w:ind w:left="720"/>
        <w:jc w:val="both"/>
        <w:rPr>
          <w:rFonts w:ascii="Cambria" w:hAnsi="Cambria"/>
          <w:sz w:val="28"/>
          <w:szCs w:val="28"/>
        </w:rPr>
      </w:pPr>
    </w:p>
    <w:p w:rsidR="00D153B9" w:rsidRPr="002B4D6D" w:rsidRDefault="00D153B9" w:rsidP="00D153B9">
      <w:pPr>
        <w:ind w:left="720"/>
        <w:jc w:val="both"/>
        <w:rPr>
          <w:rFonts w:ascii="Cambria" w:hAnsi="Cambria"/>
          <w:sz w:val="28"/>
          <w:szCs w:val="28"/>
        </w:rPr>
      </w:pPr>
    </w:p>
    <w:p w:rsidR="001241DB" w:rsidRPr="00D153B9" w:rsidRDefault="00D153B9" w:rsidP="00D153B9">
      <w:pPr>
        <w:rPr>
          <w:rFonts w:ascii="Cambria" w:hAnsi="Cambria"/>
          <w:b/>
          <w:color w:val="2E74B5" w:themeColor="accent1" w:themeShade="BF"/>
          <w:sz w:val="28"/>
          <w:szCs w:val="28"/>
        </w:rPr>
      </w:pPr>
      <w:r>
        <w:rPr>
          <w:rFonts w:ascii="Cambria" w:hAnsi="Cambria"/>
          <w:b/>
          <w:color w:val="2E74B5" w:themeColor="accent1" w:themeShade="BF"/>
          <w:sz w:val="28"/>
          <w:szCs w:val="28"/>
        </w:rPr>
        <w:t xml:space="preserve">15. </w:t>
      </w:r>
      <w:r w:rsidR="001241DB" w:rsidRPr="00D153B9">
        <w:rPr>
          <w:rFonts w:ascii="Cambria" w:hAnsi="Cambria"/>
          <w:b/>
          <w:color w:val="2E74B5" w:themeColor="accent1" w:themeShade="BF"/>
          <w:sz w:val="28"/>
          <w:szCs w:val="28"/>
        </w:rPr>
        <w:t>MINUTES OF THE COMMITTEE MEETING</w:t>
      </w:r>
    </w:p>
    <w:p w:rsidR="00B65ED6" w:rsidRPr="002B4D6D" w:rsidRDefault="001241DB" w:rsidP="00A70115">
      <w:pPr>
        <w:ind w:left="360"/>
        <w:jc w:val="both"/>
        <w:rPr>
          <w:rFonts w:ascii="Cambria" w:hAnsi="Cambria"/>
          <w:sz w:val="28"/>
          <w:szCs w:val="28"/>
        </w:rPr>
      </w:pPr>
      <w:r w:rsidRPr="002B4D6D">
        <w:rPr>
          <w:rFonts w:ascii="Cambria" w:hAnsi="Cambria"/>
          <w:sz w:val="28"/>
          <w:szCs w:val="28"/>
        </w:rPr>
        <w:t xml:space="preserve"> Proceedings of all meetings must be recorded and signed by the Chairman of the Committee and tabled at the subsequent Board and Committee meeting.</w:t>
      </w:r>
    </w:p>
    <w:p w:rsidR="001241DB" w:rsidRPr="003B1E45" w:rsidRDefault="003B1E45" w:rsidP="003B1E45">
      <w:pPr>
        <w:rPr>
          <w:rFonts w:ascii="Cambria" w:hAnsi="Cambria"/>
          <w:b/>
          <w:color w:val="2E74B5" w:themeColor="accent1" w:themeShade="BF"/>
          <w:sz w:val="28"/>
          <w:szCs w:val="28"/>
        </w:rPr>
      </w:pPr>
      <w:r>
        <w:rPr>
          <w:rFonts w:ascii="Cambria" w:hAnsi="Cambria"/>
          <w:b/>
          <w:color w:val="2E74B5" w:themeColor="accent1" w:themeShade="BF"/>
          <w:sz w:val="28"/>
          <w:szCs w:val="28"/>
        </w:rPr>
        <w:t xml:space="preserve">16.  </w:t>
      </w:r>
      <w:r w:rsidR="001241DB" w:rsidRPr="003B1E45">
        <w:rPr>
          <w:rFonts w:ascii="Cambria" w:hAnsi="Cambria"/>
          <w:b/>
          <w:color w:val="2E74B5" w:themeColor="accent1" w:themeShade="BF"/>
          <w:sz w:val="28"/>
          <w:szCs w:val="28"/>
        </w:rPr>
        <w:t xml:space="preserve">MISCELLEANOUS </w:t>
      </w:r>
    </w:p>
    <w:p w:rsidR="001241DB" w:rsidRDefault="001241DB" w:rsidP="00B65ED6">
      <w:pPr>
        <w:ind w:left="360"/>
        <w:jc w:val="both"/>
        <w:rPr>
          <w:rFonts w:ascii="Cambria" w:hAnsi="Cambria"/>
          <w:sz w:val="28"/>
          <w:szCs w:val="28"/>
        </w:rPr>
      </w:pPr>
      <w:r w:rsidRPr="002B4D6D">
        <w:rPr>
          <w:rFonts w:ascii="Cambria" w:hAnsi="Cambria"/>
          <w:sz w:val="28"/>
          <w:szCs w:val="28"/>
        </w:rPr>
        <w:t>This policy shall be updated from time to time, by the Company in accordance with the amendments, if any, to the Companies Act, 2013, rules made thereunder or any other applicable enact</w:t>
      </w:r>
      <w:r w:rsidR="00B65ED6">
        <w:rPr>
          <w:rFonts w:ascii="Cambria" w:hAnsi="Cambria"/>
          <w:sz w:val="28"/>
          <w:szCs w:val="28"/>
        </w:rPr>
        <w:t>ment for the time being in force</w:t>
      </w:r>
      <w:r w:rsidRPr="002B4D6D">
        <w:rPr>
          <w:rFonts w:ascii="Cambria" w:hAnsi="Cambria"/>
          <w:sz w:val="28"/>
          <w:szCs w:val="28"/>
        </w:rPr>
        <w:t>.</w:t>
      </w:r>
    </w:p>
    <w:p w:rsidR="00B65ED6" w:rsidRDefault="00B65ED6" w:rsidP="00B65ED6">
      <w:pPr>
        <w:ind w:left="360"/>
        <w:jc w:val="both"/>
        <w:rPr>
          <w:rFonts w:ascii="Cambria" w:hAnsi="Cambria"/>
          <w:sz w:val="28"/>
          <w:szCs w:val="28"/>
        </w:rPr>
      </w:pPr>
    </w:p>
    <w:p w:rsidR="00B65ED6" w:rsidRDefault="00B65ED6" w:rsidP="00B65ED6">
      <w:pPr>
        <w:ind w:left="360"/>
        <w:jc w:val="both"/>
        <w:rPr>
          <w:rFonts w:ascii="Cambria" w:hAnsi="Cambria"/>
          <w:sz w:val="28"/>
          <w:szCs w:val="28"/>
        </w:rPr>
      </w:pPr>
    </w:p>
    <w:p w:rsidR="00B65ED6" w:rsidRDefault="00B65ED6" w:rsidP="00B65ED6">
      <w:pPr>
        <w:ind w:left="360"/>
        <w:jc w:val="both"/>
        <w:rPr>
          <w:rFonts w:ascii="Cambria" w:hAnsi="Cambria"/>
          <w:sz w:val="28"/>
          <w:szCs w:val="28"/>
        </w:rPr>
      </w:pPr>
    </w:p>
    <w:p w:rsidR="00B65ED6" w:rsidRDefault="00A70115" w:rsidP="00A70115">
      <w:pPr>
        <w:ind w:left="360"/>
        <w:jc w:val="center"/>
        <w:rPr>
          <w:rFonts w:ascii="Cambria" w:hAnsi="Cambria"/>
          <w:sz w:val="28"/>
          <w:szCs w:val="28"/>
        </w:rPr>
      </w:pPr>
      <w:r>
        <w:rPr>
          <w:rFonts w:ascii="Cambria" w:hAnsi="Cambria"/>
          <w:sz w:val="28"/>
          <w:szCs w:val="28"/>
        </w:rPr>
        <w:t>******************</w:t>
      </w:r>
    </w:p>
    <w:p w:rsidR="00B65ED6" w:rsidRDefault="00B65ED6" w:rsidP="00B65ED6">
      <w:pPr>
        <w:ind w:left="360"/>
        <w:jc w:val="both"/>
        <w:rPr>
          <w:rFonts w:ascii="Cambria" w:hAnsi="Cambria"/>
          <w:sz w:val="28"/>
          <w:szCs w:val="28"/>
        </w:rPr>
      </w:pPr>
    </w:p>
    <w:p w:rsidR="00B65ED6" w:rsidRDefault="00B65ED6" w:rsidP="00B65ED6">
      <w:pPr>
        <w:ind w:left="360"/>
        <w:jc w:val="both"/>
        <w:rPr>
          <w:rFonts w:ascii="Cambria" w:hAnsi="Cambria"/>
          <w:sz w:val="28"/>
          <w:szCs w:val="28"/>
        </w:rPr>
      </w:pPr>
    </w:p>
    <w:p w:rsidR="00B65ED6" w:rsidRDefault="00B65ED6" w:rsidP="00B65ED6">
      <w:pPr>
        <w:ind w:left="360"/>
        <w:jc w:val="both"/>
        <w:rPr>
          <w:rFonts w:ascii="Cambria" w:hAnsi="Cambria"/>
          <w:sz w:val="28"/>
          <w:szCs w:val="28"/>
        </w:rPr>
      </w:pPr>
    </w:p>
    <w:p w:rsidR="00B65ED6" w:rsidRDefault="00B65ED6" w:rsidP="00B65ED6">
      <w:pPr>
        <w:ind w:left="360"/>
        <w:jc w:val="both"/>
        <w:rPr>
          <w:rFonts w:ascii="Cambria" w:hAnsi="Cambria"/>
          <w:sz w:val="28"/>
          <w:szCs w:val="28"/>
        </w:rPr>
      </w:pPr>
    </w:p>
    <w:p w:rsidR="00B65ED6" w:rsidRDefault="00B65ED6" w:rsidP="00B65ED6">
      <w:pPr>
        <w:ind w:left="360"/>
        <w:jc w:val="both"/>
        <w:rPr>
          <w:rFonts w:ascii="Cambria" w:hAnsi="Cambria"/>
          <w:sz w:val="28"/>
          <w:szCs w:val="28"/>
        </w:rPr>
      </w:pPr>
    </w:p>
    <w:p w:rsidR="00B65ED6" w:rsidRDefault="00B65ED6" w:rsidP="00B65ED6">
      <w:pPr>
        <w:ind w:left="360"/>
        <w:jc w:val="both"/>
        <w:rPr>
          <w:rFonts w:ascii="Cambria" w:hAnsi="Cambria"/>
          <w:sz w:val="28"/>
          <w:szCs w:val="28"/>
        </w:rPr>
      </w:pPr>
    </w:p>
    <w:p w:rsidR="00B65ED6" w:rsidRDefault="00B65ED6" w:rsidP="00B65ED6">
      <w:pPr>
        <w:ind w:left="360"/>
        <w:jc w:val="both"/>
        <w:rPr>
          <w:rFonts w:ascii="Cambria" w:hAnsi="Cambria"/>
          <w:sz w:val="28"/>
          <w:szCs w:val="28"/>
        </w:rPr>
      </w:pPr>
    </w:p>
    <w:p w:rsidR="00B65ED6" w:rsidRDefault="00B65ED6" w:rsidP="00B65ED6">
      <w:pPr>
        <w:ind w:left="360"/>
        <w:jc w:val="both"/>
        <w:rPr>
          <w:rFonts w:ascii="Cambria" w:hAnsi="Cambria"/>
          <w:sz w:val="28"/>
          <w:szCs w:val="28"/>
        </w:rPr>
      </w:pPr>
    </w:p>
    <w:p w:rsidR="00B65ED6" w:rsidRDefault="00B65ED6" w:rsidP="00B65ED6">
      <w:pPr>
        <w:ind w:left="360"/>
        <w:jc w:val="both"/>
        <w:rPr>
          <w:rFonts w:ascii="Cambria" w:hAnsi="Cambria"/>
          <w:sz w:val="28"/>
          <w:szCs w:val="28"/>
        </w:rPr>
      </w:pPr>
    </w:p>
    <w:p w:rsidR="00B65ED6" w:rsidRDefault="00B65ED6" w:rsidP="00B65ED6">
      <w:pPr>
        <w:ind w:left="360"/>
        <w:jc w:val="both"/>
        <w:rPr>
          <w:rFonts w:ascii="Cambria" w:hAnsi="Cambria"/>
          <w:sz w:val="28"/>
          <w:szCs w:val="28"/>
        </w:rPr>
      </w:pPr>
    </w:p>
    <w:p w:rsidR="00B65ED6" w:rsidRDefault="00B65ED6" w:rsidP="00B65ED6">
      <w:pPr>
        <w:ind w:left="360"/>
        <w:jc w:val="both"/>
        <w:rPr>
          <w:rFonts w:ascii="Cambria" w:hAnsi="Cambria"/>
          <w:sz w:val="28"/>
          <w:szCs w:val="28"/>
        </w:rPr>
      </w:pPr>
    </w:p>
    <w:p w:rsidR="003B1E45" w:rsidRDefault="003B1E45" w:rsidP="00B65ED6">
      <w:pPr>
        <w:ind w:left="360"/>
        <w:jc w:val="both"/>
        <w:rPr>
          <w:rFonts w:ascii="Cambria" w:hAnsi="Cambria"/>
          <w:sz w:val="28"/>
          <w:szCs w:val="28"/>
        </w:rPr>
      </w:pPr>
    </w:p>
    <w:p w:rsidR="003B1E45" w:rsidRDefault="003B1E45" w:rsidP="00B65ED6">
      <w:pPr>
        <w:ind w:left="360"/>
        <w:jc w:val="both"/>
        <w:rPr>
          <w:rFonts w:ascii="Cambria" w:hAnsi="Cambria"/>
          <w:sz w:val="28"/>
          <w:szCs w:val="28"/>
        </w:rPr>
      </w:pPr>
    </w:p>
    <w:p w:rsidR="00A70115" w:rsidRDefault="00A70115" w:rsidP="00B65ED6">
      <w:pPr>
        <w:ind w:left="360"/>
        <w:jc w:val="both"/>
        <w:rPr>
          <w:rFonts w:ascii="Cambria" w:hAnsi="Cambria"/>
          <w:sz w:val="28"/>
          <w:szCs w:val="28"/>
        </w:rPr>
      </w:pPr>
    </w:p>
    <w:p w:rsidR="00A70115" w:rsidRDefault="00A70115" w:rsidP="00B65ED6">
      <w:pPr>
        <w:ind w:left="360"/>
        <w:jc w:val="both"/>
        <w:rPr>
          <w:rFonts w:ascii="Cambria" w:hAnsi="Cambria"/>
          <w:sz w:val="28"/>
          <w:szCs w:val="28"/>
        </w:rPr>
      </w:pPr>
    </w:p>
    <w:p w:rsidR="003B1E45" w:rsidRDefault="003B1E45" w:rsidP="00B65ED6">
      <w:pPr>
        <w:ind w:left="360"/>
        <w:jc w:val="both"/>
        <w:rPr>
          <w:rFonts w:ascii="Cambria" w:hAnsi="Cambria"/>
          <w:sz w:val="28"/>
          <w:szCs w:val="28"/>
        </w:rPr>
      </w:pPr>
    </w:p>
    <w:p w:rsidR="00B65ED6" w:rsidRDefault="00B65ED6" w:rsidP="000F0449">
      <w:pPr>
        <w:jc w:val="both"/>
        <w:rPr>
          <w:rFonts w:ascii="Cambria" w:hAnsi="Cambria"/>
          <w:sz w:val="28"/>
          <w:szCs w:val="28"/>
        </w:rPr>
      </w:pPr>
    </w:p>
    <w:p w:rsidR="00B65ED6" w:rsidRPr="003B1E45" w:rsidRDefault="00B65ED6" w:rsidP="003B1E45">
      <w:pPr>
        <w:jc w:val="center"/>
        <w:rPr>
          <w:rFonts w:ascii="Cambria" w:hAnsi="Cambria"/>
          <w:b/>
          <w:color w:val="2E74B5" w:themeColor="accent1" w:themeShade="BF"/>
          <w:sz w:val="28"/>
          <w:szCs w:val="28"/>
        </w:rPr>
      </w:pPr>
      <w:r w:rsidRPr="003B1E45">
        <w:rPr>
          <w:rFonts w:ascii="Cambria" w:hAnsi="Cambria"/>
          <w:b/>
          <w:color w:val="2E74B5" w:themeColor="accent1" w:themeShade="BF"/>
          <w:sz w:val="28"/>
          <w:szCs w:val="28"/>
        </w:rPr>
        <w:t>ANNEXURE – I</w:t>
      </w:r>
    </w:p>
    <w:p w:rsidR="00B65ED6" w:rsidRPr="00B65ED6" w:rsidRDefault="00B65ED6" w:rsidP="00B65ED6">
      <w:pPr>
        <w:ind w:left="360"/>
        <w:jc w:val="both"/>
        <w:rPr>
          <w:rFonts w:ascii="Cambria" w:hAnsi="Cambria"/>
          <w:sz w:val="28"/>
          <w:szCs w:val="28"/>
        </w:rPr>
      </w:pPr>
      <w:r w:rsidRPr="00A102F1">
        <w:rPr>
          <w:rFonts w:ascii="Cambria" w:hAnsi="Cambria"/>
          <w:sz w:val="28"/>
          <w:szCs w:val="28"/>
          <w:u w:val="single"/>
        </w:rPr>
        <w:t>List of activities that may be taken up by the Company</w:t>
      </w:r>
      <w:r w:rsidRPr="00B65ED6">
        <w:rPr>
          <w:rFonts w:ascii="Cambria" w:hAnsi="Cambria"/>
          <w:sz w:val="28"/>
          <w:szCs w:val="28"/>
        </w:rPr>
        <w:t xml:space="preserve">: </w:t>
      </w:r>
    </w:p>
    <w:p w:rsidR="00B65ED6" w:rsidRDefault="00B65ED6" w:rsidP="00B65ED6">
      <w:pPr>
        <w:ind w:left="360"/>
        <w:jc w:val="both"/>
        <w:rPr>
          <w:rFonts w:ascii="Cambria" w:hAnsi="Cambria"/>
          <w:sz w:val="28"/>
          <w:szCs w:val="28"/>
        </w:rPr>
      </w:pPr>
      <w:r w:rsidRPr="00B65ED6">
        <w:rPr>
          <w:rFonts w:ascii="Cambria" w:hAnsi="Cambria"/>
          <w:sz w:val="28"/>
          <w:szCs w:val="28"/>
        </w:rPr>
        <w:t xml:space="preserve">a) Eradicating hunger, poverty and malnutrition, promoting health care including preventive health care and sanitation, </w:t>
      </w:r>
    </w:p>
    <w:p w:rsidR="00B65ED6" w:rsidRPr="00B65ED6" w:rsidRDefault="00B65ED6" w:rsidP="00B65ED6">
      <w:pPr>
        <w:ind w:left="360"/>
        <w:jc w:val="both"/>
        <w:rPr>
          <w:rFonts w:ascii="Cambria" w:hAnsi="Cambria"/>
          <w:sz w:val="28"/>
          <w:szCs w:val="28"/>
        </w:rPr>
      </w:pPr>
      <w:r w:rsidRPr="00B65ED6">
        <w:rPr>
          <w:rFonts w:ascii="Cambria" w:hAnsi="Cambria"/>
          <w:sz w:val="28"/>
          <w:szCs w:val="28"/>
        </w:rPr>
        <w:t xml:space="preserve">b) Promoting education, including special education and employment enhancing vocation skills especially among children, women, elderly, and the differently abled and livelihood enhancement projects; </w:t>
      </w:r>
    </w:p>
    <w:p w:rsidR="00B65ED6" w:rsidRPr="00B65ED6" w:rsidRDefault="00B65ED6" w:rsidP="00B65ED6">
      <w:pPr>
        <w:ind w:left="360"/>
        <w:jc w:val="both"/>
        <w:rPr>
          <w:rFonts w:ascii="Cambria" w:hAnsi="Cambria"/>
          <w:sz w:val="28"/>
          <w:szCs w:val="28"/>
        </w:rPr>
      </w:pPr>
      <w:r w:rsidRPr="00B65ED6">
        <w:rPr>
          <w:rFonts w:ascii="Cambria" w:hAnsi="Cambria"/>
          <w:sz w:val="28"/>
          <w:szCs w:val="28"/>
        </w:rPr>
        <w:lastRenderedPageBreak/>
        <w:t xml:space="preserve">c) promoting gender equality, empowering women, setting up homes and hostels for women and orphans; setting up old age homes, day care centres and such other facilities for senior citizens and measures for reducing inequalities faced by socially and economically backward groups; </w:t>
      </w:r>
    </w:p>
    <w:p w:rsidR="00B65ED6" w:rsidRPr="00B65ED6" w:rsidRDefault="00B65ED6" w:rsidP="00B65ED6">
      <w:pPr>
        <w:ind w:left="360"/>
        <w:jc w:val="both"/>
        <w:rPr>
          <w:rFonts w:ascii="Cambria" w:hAnsi="Cambria"/>
          <w:sz w:val="28"/>
          <w:szCs w:val="28"/>
        </w:rPr>
      </w:pPr>
      <w:r w:rsidRPr="00B65ED6">
        <w:rPr>
          <w:rFonts w:ascii="Cambria" w:hAnsi="Cambria"/>
          <w:sz w:val="28"/>
          <w:szCs w:val="28"/>
        </w:rPr>
        <w:t xml:space="preserve">d) ensuring environmental sustainability, ecological balance, protection of flora and fauna, animal welfare, agroforestry, conservation of natural resources and maintaining quality of soil, air and water; </w:t>
      </w:r>
    </w:p>
    <w:p w:rsidR="00B65ED6" w:rsidRPr="00B65ED6" w:rsidRDefault="00B65ED6" w:rsidP="00B65ED6">
      <w:pPr>
        <w:ind w:left="360"/>
        <w:jc w:val="both"/>
        <w:rPr>
          <w:rFonts w:ascii="Cambria" w:hAnsi="Cambria"/>
          <w:sz w:val="28"/>
          <w:szCs w:val="28"/>
        </w:rPr>
      </w:pPr>
      <w:r w:rsidRPr="00B65ED6">
        <w:rPr>
          <w:rFonts w:ascii="Cambria" w:hAnsi="Cambria"/>
          <w:sz w:val="28"/>
          <w:szCs w:val="28"/>
        </w:rPr>
        <w:t>e) protection of national heritage, art and culture including restoration of buildings and sites of historical importance and works of art; setting up public libraries; promotion and development of traditional arts and handicrafts;</w:t>
      </w:r>
    </w:p>
    <w:p w:rsidR="00B65ED6" w:rsidRPr="00B65ED6" w:rsidRDefault="00B65ED6" w:rsidP="00B65ED6">
      <w:pPr>
        <w:ind w:left="360"/>
        <w:jc w:val="both"/>
        <w:rPr>
          <w:rFonts w:ascii="Cambria" w:hAnsi="Cambria"/>
          <w:sz w:val="28"/>
          <w:szCs w:val="28"/>
        </w:rPr>
      </w:pPr>
      <w:r w:rsidRPr="00B65ED6">
        <w:rPr>
          <w:rFonts w:ascii="Cambria" w:hAnsi="Cambria"/>
          <w:sz w:val="28"/>
          <w:szCs w:val="28"/>
        </w:rPr>
        <w:t xml:space="preserve"> f) Measures for the benefit of armed forces veterans, war widows and their dependents; </w:t>
      </w:r>
    </w:p>
    <w:p w:rsidR="00B65ED6" w:rsidRPr="00B65ED6" w:rsidRDefault="00B65ED6" w:rsidP="00B65ED6">
      <w:pPr>
        <w:ind w:left="360"/>
        <w:jc w:val="both"/>
        <w:rPr>
          <w:rFonts w:ascii="Cambria" w:hAnsi="Cambria"/>
          <w:sz w:val="28"/>
          <w:szCs w:val="28"/>
        </w:rPr>
      </w:pPr>
      <w:r w:rsidRPr="00B65ED6">
        <w:rPr>
          <w:rFonts w:ascii="Cambria" w:hAnsi="Cambria"/>
          <w:sz w:val="28"/>
          <w:szCs w:val="28"/>
        </w:rPr>
        <w:t xml:space="preserve">g) Training to promote rural sports, nationally recognised sports, Paralympic sports and Olympic sports; </w:t>
      </w:r>
    </w:p>
    <w:p w:rsidR="00B65ED6" w:rsidRPr="00B65ED6" w:rsidRDefault="00B65ED6" w:rsidP="00B65ED6">
      <w:pPr>
        <w:ind w:left="360"/>
        <w:jc w:val="both"/>
        <w:rPr>
          <w:rFonts w:ascii="Cambria" w:hAnsi="Cambria"/>
          <w:sz w:val="28"/>
          <w:szCs w:val="28"/>
        </w:rPr>
      </w:pPr>
      <w:r w:rsidRPr="00B65ED6">
        <w:rPr>
          <w:rFonts w:ascii="Cambria" w:hAnsi="Cambria"/>
          <w:sz w:val="28"/>
          <w:szCs w:val="28"/>
        </w:rPr>
        <w:t xml:space="preserve">h) contribution to the Prime Minister's National Relief Fund or any other fund set up by the Central Government for socio-economic development and relief and welfare of the Scheduled Castes, the Scheduled Tribes, other backward classes, minorities and women; </w:t>
      </w:r>
    </w:p>
    <w:p w:rsidR="00B65ED6" w:rsidRDefault="00B65ED6" w:rsidP="00B65ED6">
      <w:pPr>
        <w:ind w:left="360"/>
        <w:jc w:val="both"/>
        <w:rPr>
          <w:rFonts w:ascii="Cambria" w:hAnsi="Cambria"/>
          <w:sz w:val="28"/>
          <w:szCs w:val="28"/>
        </w:rPr>
      </w:pPr>
      <w:r w:rsidRPr="00B65ED6">
        <w:rPr>
          <w:rFonts w:ascii="Cambria" w:hAnsi="Cambria"/>
          <w:sz w:val="28"/>
          <w:szCs w:val="28"/>
        </w:rPr>
        <w:t xml:space="preserve">i) Contributions or funds provided to technology incubators located within academic institutions which are approved by the Central Government; </w:t>
      </w:r>
    </w:p>
    <w:p w:rsidR="00B65ED6" w:rsidRPr="00B65ED6" w:rsidRDefault="00B65ED6" w:rsidP="00B65ED6">
      <w:pPr>
        <w:ind w:left="360"/>
        <w:jc w:val="both"/>
        <w:rPr>
          <w:rFonts w:ascii="Cambria" w:hAnsi="Cambria"/>
          <w:sz w:val="28"/>
          <w:szCs w:val="28"/>
        </w:rPr>
      </w:pPr>
      <w:r w:rsidRPr="00B65ED6">
        <w:rPr>
          <w:rFonts w:ascii="Cambria" w:hAnsi="Cambria"/>
          <w:sz w:val="28"/>
          <w:szCs w:val="28"/>
        </w:rPr>
        <w:t xml:space="preserve">j) </w:t>
      </w:r>
      <w:r w:rsidR="00EA19D9" w:rsidRPr="00B65ED6">
        <w:rPr>
          <w:rFonts w:ascii="Cambria" w:hAnsi="Cambria"/>
          <w:sz w:val="28"/>
          <w:szCs w:val="28"/>
        </w:rPr>
        <w:t>Rural</w:t>
      </w:r>
      <w:r w:rsidRPr="00B65ED6">
        <w:rPr>
          <w:rFonts w:ascii="Cambria" w:hAnsi="Cambria"/>
          <w:sz w:val="28"/>
          <w:szCs w:val="28"/>
        </w:rPr>
        <w:t xml:space="preserve"> development projects; </w:t>
      </w:r>
    </w:p>
    <w:p w:rsidR="00B65ED6" w:rsidRDefault="00B65ED6" w:rsidP="003B1E45">
      <w:pPr>
        <w:ind w:left="360"/>
        <w:jc w:val="both"/>
        <w:rPr>
          <w:rFonts w:ascii="Cambria" w:hAnsi="Cambria"/>
          <w:sz w:val="28"/>
          <w:szCs w:val="28"/>
        </w:rPr>
      </w:pPr>
      <w:r w:rsidRPr="00B65ED6">
        <w:rPr>
          <w:rFonts w:ascii="Cambria" w:hAnsi="Cambria"/>
          <w:sz w:val="28"/>
          <w:szCs w:val="28"/>
        </w:rPr>
        <w:t>k) Slum area development</w:t>
      </w:r>
    </w:p>
    <w:p w:rsidR="00DB0F2F" w:rsidRDefault="00DB0F2F" w:rsidP="003B1E45">
      <w:pPr>
        <w:ind w:left="360"/>
        <w:jc w:val="both"/>
        <w:rPr>
          <w:rFonts w:ascii="Cambria" w:hAnsi="Cambria"/>
          <w:sz w:val="28"/>
          <w:szCs w:val="28"/>
        </w:rPr>
      </w:pPr>
    </w:p>
    <w:p w:rsidR="00DB0F2F" w:rsidRDefault="00DB0F2F" w:rsidP="003B1E45">
      <w:pPr>
        <w:ind w:left="360"/>
        <w:jc w:val="both"/>
        <w:rPr>
          <w:rFonts w:ascii="Cambria" w:hAnsi="Cambria"/>
          <w:sz w:val="28"/>
          <w:szCs w:val="28"/>
        </w:rPr>
      </w:pPr>
    </w:p>
    <w:p w:rsidR="00DB0F2F" w:rsidRDefault="00DB0F2F" w:rsidP="00DB0F2F">
      <w:pPr>
        <w:jc w:val="both"/>
        <w:rPr>
          <w:rFonts w:ascii="Cambria" w:hAnsi="Cambria"/>
          <w:sz w:val="28"/>
          <w:szCs w:val="28"/>
        </w:rPr>
      </w:pPr>
    </w:p>
    <w:p w:rsidR="00DB0F2F" w:rsidRDefault="00DB0F2F" w:rsidP="00DB0F2F">
      <w:pPr>
        <w:jc w:val="both"/>
        <w:rPr>
          <w:rFonts w:ascii="Cambria" w:hAnsi="Cambria"/>
          <w:sz w:val="28"/>
          <w:szCs w:val="28"/>
        </w:rPr>
      </w:pPr>
    </w:p>
    <w:p w:rsidR="00DB0F2F" w:rsidRDefault="00DB0F2F" w:rsidP="00DB0F2F">
      <w:pPr>
        <w:jc w:val="both"/>
        <w:rPr>
          <w:rFonts w:ascii="Cambria" w:hAnsi="Cambria"/>
          <w:sz w:val="28"/>
          <w:szCs w:val="28"/>
        </w:rPr>
      </w:pPr>
    </w:p>
    <w:p w:rsidR="00DB0F2F" w:rsidRDefault="00DB0F2F" w:rsidP="00DB0F2F">
      <w:pPr>
        <w:jc w:val="both"/>
        <w:rPr>
          <w:rFonts w:ascii="Cambria" w:hAnsi="Cambria"/>
          <w:sz w:val="28"/>
          <w:szCs w:val="28"/>
        </w:rPr>
      </w:pPr>
    </w:p>
    <w:p w:rsidR="00DB0F2F" w:rsidRDefault="00DB0F2F" w:rsidP="00DB0F2F">
      <w:pPr>
        <w:spacing w:after="0"/>
        <w:jc w:val="both"/>
        <w:rPr>
          <w:rFonts w:ascii="Cambria" w:hAnsi="Cambria"/>
          <w:sz w:val="20"/>
          <w:szCs w:val="28"/>
        </w:rPr>
      </w:pPr>
      <w:r w:rsidRPr="000F0449">
        <w:rPr>
          <w:rFonts w:ascii="Cambria" w:hAnsi="Cambria"/>
          <w:sz w:val="20"/>
          <w:szCs w:val="28"/>
        </w:rPr>
        <w:t>*The company was converted in to public limited company in the Extra Ordinary General Meeting held on 29</w:t>
      </w:r>
      <w:r w:rsidRPr="000F0449">
        <w:rPr>
          <w:rFonts w:ascii="Cambria" w:hAnsi="Cambria"/>
          <w:sz w:val="20"/>
          <w:szCs w:val="28"/>
          <w:vertAlign w:val="superscript"/>
        </w:rPr>
        <w:t>th</w:t>
      </w:r>
      <w:r w:rsidRPr="000F0449">
        <w:rPr>
          <w:rFonts w:ascii="Cambria" w:hAnsi="Cambria"/>
          <w:sz w:val="20"/>
          <w:szCs w:val="28"/>
        </w:rPr>
        <w:t xml:space="preserve"> February, 2016.</w:t>
      </w:r>
    </w:p>
    <w:p w:rsidR="00DB0F2F" w:rsidRPr="002B4D6D" w:rsidRDefault="00DB0F2F" w:rsidP="003B1E45">
      <w:pPr>
        <w:ind w:left="360"/>
        <w:jc w:val="both"/>
        <w:rPr>
          <w:rFonts w:ascii="Cambria" w:hAnsi="Cambria"/>
          <w:sz w:val="28"/>
          <w:szCs w:val="28"/>
        </w:rPr>
      </w:pPr>
    </w:p>
    <w:sectPr w:rsidR="00DB0F2F" w:rsidRPr="002B4D6D" w:rsidSect="006903FB">
      <w:headerReference w:type="default" r:id="rId8"/>
      <w:footerReference w:type="default" r:id="rId9"/>
      <w:pgSz w:w="11906" w:h="16838"/>
      <w:pgMar w:top="1440" w:right="1440" w:bottom="1440" w:left="1440" w:header="708" w:footer="708"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4A24" w:rsidRDefault="00354A24" w:rsidP="00894E18">
      <w:pPr>
        <w:spacing w:after="0" w:line="240" w:lineRule="auto"/>
      </w:pPr>
      <w:r>
        <w:separator/>
      </w:r>
    </w:p>
  </w:endnote>
  <w:endnote w:type="continuationSeparator" w:id="1">
    <w:p w:rsidR="00354A24" w:rsidRDefault="00354A24" w:rsidP="00894E1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altName w:val="Calibri"/>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9637725"/>
      <w:docPartObj>
        <w:docPartGallery w:val="Page Numbers (Bottom of Page)"/>
        <w:docPartUnique/>
      </w:docPartObj>
    </w:sdtPr>
    <w:sdtEndPr>
      <w:rPr>
        <w:noProof/>
      </w:rPr>
    </w:sdtEndPr>
    <w:sdtContent>
      <w:p w:rsidR="00894E18" w:rsidRDefault="00FB454F">
        <w:pPr>
          <w:pStyle w:val="Footer"/>
        </w:pPr>
        <w:r>
          <w:fldChar w:fldCharType="begin"/>
        </w:r>
        <w:r w:rsidR="00894E18">
          <w:instrText xml:space="preserve"> PAGE   \* MERGEFORMAT </w:instrText>
        </w:r>
        <w:r>
          <w:fldChar w:fldCharType="separate"/>
        </w:r>
        <w:r w:rsidR="00DB0F2F">
          <w:rPr>
            <w:noProof/>
          </w:rPr>
          <w:t>11</w:t>
        </w:r>
        <w:r>
          <w:rPr>
            <w:noProof/>
          </w:rPr>
          <w:fldChar w:fldCharType="end"/>
        </w:r>
      </w:p>
    </w:sdtContent>
  </w:sdt>
  <w:p w:rsidR="00894E18" w:rsidRDefault="00894E1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4A24" w:rsidRDefault="00354A24" w:rsidP="00894E18">
      <w:pPr>
        <w:spacing w:after="0" w:line="240" w:lineRule="auto"/>
      </w:pPr>
      <w:r>
        <w:separator/>
      </w:r>
    </w:p>
  </w:footnote>
  <w:footnote w:type="continuationSeparator" w:id="1">
    <w:p w:rsidR="00354A24" w:rsidRDefault="00354A24" w:rsidP="00894E1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4E18" w:rsidRPr="00894E18" w:rsidRDefault="00894E18">
    <w:pPr>
      <w:pStyle w:val="Header"/>
      <w:rPr>
        <w:u w:val="single"/>
      </w:rPr>
    </w:pPr>
    <w:r w:rsidRPr="00894E18">
      <w:rPr>
        <w:u w:val="single"/>
      </w:rPr>
      <w:t>CSR Policy                                                                                                  KARDA CONSTRUCTIONS LIMITED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543FED"/>
    <w:multiLevelType w:val="hybridMultilevel"/>
    <w:tmpl w:val="E2266DF6"/>
    <w:lvl w:ilvl="0" w:tplc="4FE2F2A2">
      <w:start w:val="1"/>
      <w:numFmt w:val="decimal"/>
      <w:lvlText w:val="%1."/>
      <w:lvlJc w:val="left"/>
      <w:pPr>
        <w:ind w:left="57" w:firstLine="303"/>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10F07DAF"/>
    <w:multiLevelType w:val="hybridMultilevel"/>
    <w:tmpl w:val="E2266DF6"/>
    <w:lvl w:ilvl="0" w:tplc="4FE2F2A2">
      <w:start w:val="1"/>
      <w:numFmt w:val="decimal"/>
      <w:lvlText w:val="%1."/>
      <w:lvlJc w:val="left"/>
      <w:pPr>
        <w:ind w:left="57" w:firstLine="303"/>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261234CA"/>
    <w:multiLevelType w:val="hybridMultilevel"/>
    <w:tmpl w:val="27425D14"/>
    <w:lvl w:ilvl="0" w:tplc="E46CB764">
      <w:start w:val="1"/>
      <w:numFmt w:val="lowerRoman"/>
      <w:lvlText w:val="(%1)"/>
      <w:lvlJc w:val="left"/>
      <w:pPr>
        <w:ind w:left="2160" w:hanging="72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3">
    <w:nsid w:val="3E6562BB"/>
    <w:multiLevelType w:val="hybridMultilevel"/>
    <w:tmpl w:val="B7221C0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3FBB17FC"/>
    <w:multiLevelType w:val="hybridMultilevel"/>
    <w:tmpl w:val="2FD422DE"/>
    <w:lvl w:ilvl="0" w:tplc="16D66BD4">
      <w:start w:val="1"/>
      <w:numFmt w:val="decimal"/>
      <w:lvlText w:val="%1."/>
      <w:lvlJc w:val="left"/>
      <w:pPr>
        <w:ind w:left="720" w:hanging="360"/>
      </w:pPr>
      <w:rPr>
        <w:rFonts w:hint="default"/>
        <w:color w:val="5B9BD5" w:themeColor="accent1"/>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44AD6C99"/>
    <w:multiLevelType w:val="hybridMultilevel"/>
    <w:tmpl w:val="41C45CA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45354DE4"/>
    <w:multiLevelType w:val="hybridMultilevel"/>
    <w:tmpl w:val="F5A689D2"/>
    <w:lvl w:ilvl="0" w:tplc="4456299E">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nsid w:val="46D21DFF"/>
    <w:multiLevelType w:val="hybridMultilevel"/>
    <w:tmpl w:val="41C45CA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557663E5"/>
    <w:multiLevelType w:val="hybridMultilevel"/>
    <w:tmpl w:val="41C45CA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6B8C255C"/>
    <w:multiLevelType w:val="hybridMultilevel"/>
    <w:tmpl w:val="B8E6D176"/>
    <w:lvl w:ilvl="0" w:tplc="EA42A586">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5"/>
  </w:num>
  <w:num w:numId="2">
    <w:abstractNumId w:val="8"/>
  </w:num>
  <w:num w:numId="3">
    <w:abstractNumId w:val="7"/>
  </w:num>
  <w:num w:numId="4">
    <w:abstractNumId w:val="9"/>
  </w:num>
  <w:num w:numId="5">
    <w:abstractNumId w:val="2"/>
  </w:num>
  <w:num w:numId="6">
    <w:abstractNumId w:val="3"/>
  </w:num>
  <w:num w:numId="7">
    <w:abstractNumId w:val="6"/>
  </w:num>
  <w:num w:numId="8">
    <w:abstractNumId w:val="1"/>
  </w:num>
  <w:num w:numId="9">
    <w:abstractNumId w:val="0"/>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footnotePr>
    <w:footnote w:id="0"/>
    <w:footnote w:id="1"/>
  </w:footnotePr>
  <w:endnotePr>
    <w:endnote w:id="0"/>
    <w:endnote w:id="1"/>
  </w:endnotePr>
  <w:compat/>
  <w:rsids>
    <w:rsidRoot w:val="000D7BD2"/>
    <w:rsid w:val="00061BAC"/>
    <w:rsid w:val="00092D58"/>
    <w:rsid w:val="000D7BD2"/>
    <w:rsid w:val="000F0449"/>
    <w:rsid w:val="001241DB"/>
    <w:rsid w:val="001E4ADC"/>
    <w:rsid w:val="00207D20"/>
    <w:rsid w:val="00227137"/>
    <w:rsid w:val="002315F0"/>
    <w:rsid w:val="002A537A"/>
    <w:rsid w:val="002B33F7"/>
    <w:rsid w:val="002B4D6D"/>
    <w:rsid w:val="003004DF"/>
    <w:rsid w:val="00352D3E"/>
    <w:rsid w:val="00354A24"/>
    <w:rsid w:val="00381FB7"/>
    <w:rsid w:val="00395A08"/>
    <w:rsid w:val="003B1E45"/>
    <w:rsid w:val="0043299A"/>
    <w:rsid w:val="00462BE0"/>
    <w:rsid w:val="004C3268"/>
    <w:rsid w:val="004F3A43"/>
    <w:rsid w:val="00552865"/>
    <w:rsid w:val="00627D6F"/>
    <w:rsid w:val="006903FB"/>
    <w:rsid w:val="006A465F"/>
    <w:rsid w:val="006D02F9"/>
    <w:rsid w:val="0070163E"/>
    <w:rsid w:val="0072176B"/>
    <w:rsid w:val="007335A4"/>
    <w:rsid w:val="007970CE"/>
    <w:rsid w:val="0082246A"/>
    <w:rsid w:val="00832EC8"/>
    <w:rsid w:val="008623B7"/>
    <w:rsid w:val="008656B6"/>
    <w:rsid w:val="008765A3"/>
    <w:rsid w:val="00876AED"/>
    <w:rsid w:val="00894E18"/>
    <w:rsid w:val="009A08BC"/>
    <w:rsid w:val="00A102F1"/>
    <w:rsid w:val="00A70115"/>
    <w:rsid w:val="00A73B87"/>
    <w:rsid w:val="00A778FD"/>
    <w:rsid w:val="00B27EEF"/>
    <w:rsid w:val="00B45C17"/>
    <w:rsid w:val="00B65ED6"/>
    <w:rsid w:val="00BA6E7F"/>
    <w:rsid w:val="00BD0F1A"/>
    <w:rsid w:val="00D033FE"/>
    <w:rsid w:val="00D04299"/>
    <w:rsid w:val="00D153B9"/>
    <w:rsid w:val="00DB0F2F"/>
    <w:rsid w:val="00E425E8"/>
    <w:rsid w:val="00EA19D9"/>
    <w:rsid w:val="00F456BE"/>
    <w:rsid w:val="00F761FD"/>
    <w:rsid w:val="00FB45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5F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7BD2"/>
    <w:pPr>
      <w:ind w:left="720"/>
      <w:contextualSpacing/>
    </w:pPr>
  </w:style>
  <w:style w:type="table" w:styleId="TableGrid">
    <w:name w:val="Table Grid"/>
    <w:basedOn w:val="TableNormal"/>
    <w:uiPriority w:val="39"/>
    <w:rsid w:val="002B4D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94E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4E18"/>
  </w:style>
  <w:style w:type="paragraph" w:styleId="Footer">
    <w:name w:val="footer"/>
    <w:basedOn w:val="Normal"/>
    <w:link w:val="FooterChar"/>
    <w:uiPriority w:val="99"/>
    <w:unhideWhenUsed/>
    <w:rsid w:val="00894E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4E18"/>
  </w:style>
  <w:style w:type="paragraph" w:styleId="BalloonText">
    <w:name w:val="Balloon Text"/>
    <w:basedOn w:val="Normal"/>
    <w:link w:val="BalloonTextChar"/>
    <w:uiPriority w:val="99"/>
    <w:semiHidden/>
    <w:unhideWhenUsed/>
    <w:rsid w:val="00627D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7D6F"/>
    <w:rPr>
      <w:rFonts w:ascii="Tahoma" w:hAnsi="Tahoma" w:cs="Tahoma"/>
      <w:sz w:val="16"/>
      <w:szCs w:val="16"/>
    </w:rPr>
  </w:style>
  <w:style w:type="character" w:styleId="CommentReference">
    <w:name w:val="annotation reference"/>
    <w:basedOn w:val="DefaultParagraphFont"/>
    <w:uiPriority w:val="99"/>
    <w:semiHidden/>
    <w:unhideWhenUsed/>
    <w:rsid w:val="007335A4"/>
    <w:rPr>
      <w:sz w:val="16"/>
      <w:szCs w:val="16"/>
    </w:rPr>
  </w:style>
  <w:style w:type="paragraph" w:styleId="CommentText">
    <w:name w:val="annotation text"/>
    <w:basedOn w:val="Normal"/>
    <w:link w:val="CommentTextChar"/>
    <w:uiPriority w:val="99"/>
    <w:semiHidden/>
    <w:unhideWhenUsed/>
    <w:rsid w:val="007335A4"/>
    <w:pPr>
      <w:spacing w:line="240" w:lineRule="auto"/>
    </w:pPr>
    <w:rPr>
      <w:sz w:val="20"/>
      <w:szCs w:val="20"/>
    </w:rPr>
  </w:style>
  <w:style w:type="character" w:customStyle="1" w:styleId="CommentTextChar">
    <w:name w:val="Comment Text Char"/>
    <w:basedOn w:val="DefaultParagraphFont"/>
    <w:link w:val="CommentText"/>
    <w:uiPriority w:val="99"/>
    <w:semiHidden/>
    <w:rsid w:val="007335A4"/>
    <w:rPr>
      <w:sz w:val="20"/>
      <w:szCs w:val="20"/>
    </w:rPr>
  </w:style>
  <w:style w:type="paragraph" w:styleId="CommentSubject">
    <w:name w:val="annotation subject"/>
    <w:basedOn w:val="CommentText"/>
    <w:next w:val="CommentText"/>
    <w:link w:val="CommentSubjectChar"/>
    <w:uiPriority w:val="99"/>
    <w:semiHidden/>
    <w:unhideWhenUsed/>
    <w:rsid w:val="007335A4"/>
    <w:rPr>
      <w:b/>
      <w:bCs/>
    </w:rPr>
  </w:style>
  <w:style w:type="character" w:customStyle="1" w:styleId="CommentSubjectChar">
    <w:name w:val="Comment Subject Char"/>
    <w:basedOn w:val="CommentTextChar"/>
    <w:link w:val="CommentSubject"/>
    <w:uiPriority w:val="99"/>
    <w:semiHidden/>
    <w:rsid w:val="007335A4"/>
    <w:rPr>
      <w:b/>
      <w:bC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1887</Words>
  <Characters>10757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12619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mayura</dc:creator>
  <cp:lastModifiedBy>Hp</cp:lastModifiedBy>
  <cp:revision>3</cp:revision>
  <dcterms:created xsi:type="dcterms:W3CDTF">2017-09-23T02:26:00Z</dcterms:created>
  <dcterms:modified xsi:type="dcterms:W3CDTF">2017-09-23T02:29:00Z</dcterms:modified>
</cp:coreProperties>
</file>